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195426" w14:textId="77777777" w:rsidR="002D649E" w:rsidRPr="00566097" w:rsidRDefault="00566097">
      <w:pPr>
        <w:pStyle w:val="ConsPlusTitle"/>
        <w:jc w:val="center"/>
        <w:rPr>
          <w:sz w:val="24"/>
          <w:szCs w:val="24"/>
        </w:rPr>
      </w:pPr>
      <w:r w:rsidRPr="00566097">
        <w:rPr>
          <w:sz w:val="24"/>
          <w:szCs w:val="24"/>
        </w:rPr>
        <w:t>Вниманию налогоплательщиков!</w:t>
      </w:r>
    </w:p>
    <w:p w14:paraId="76BE1BEE" w14:textId="77777777" w:rsidR="002D649E" w:rsidRDefault="002D649E">
      <w:pPr>
        <w:pStyle w:val="ConsPlusNormal"/>
        <w:jc w:val="both"/>
      </w:pPr>
    </w:p>
    <w:p w14:paraId="76426967" w14:textId="77777777" w:rsidR="00F43FA9" w:rsidRDefault="00F43FA9">
      <w:pPr>
        <w:pStyle w:val="ConsPlusNormal"/>
        <w:spacing w:before="200"/>
        <w:ind w:firstLine="540"/>
        <w:jc w:val="both"/>
      </w:pPr>
    </w:p>
    <w:p w14:paraId="6CD27CA4" w14:textId="77777777" w:rsidR="00F43FA9" w:rsidRPr="00566097" w:rsidRDefault="00F43FA9" w:rsidP="005660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566097">
        <w:rPr>
          <w:rFonts w:ascii="Times New Roman" w:hAnsi="Times New Roman"/>
          <w:sz w:val="26"/>
          <w:szCs w:val="26"/>
        </w:rPr>
        <w:t xml:space="preserve">С </w:t>
      </w:r>
      <w:r w:rsidR="00566097" w:rsidRPr="00566097">
        <w:rPr>
          <w:rFonts w:ascii="Times New Roman" w:hAnsi="Times New Roman"/>
          <w:sz w:val="26"/>
          <w:szCs w:val="26"/>
        </w:rPr>
        <w:t xml:space="preserve">1 января </w:t>
      </w:r>
      <w:r w:rsidRPr="00566097">
        <w:rPr>
          <w:rFonts w:ascii="Times New Roman" w:hAnsi="Times New Roman"/>
          <w:sz w:val="26"/>
          <w:szCs w:val="26"/>
        </w:rPr>
        <w:t xml:space="preserve">2019 г. граждане могут не дожидаться от ИФНС уведомлений на уплату имущественных налогов. Деньги можно будет перечислить в бюджет авансом. А инспекция сама зачтет их в счет уплаты текущих налоговых платежей. Но если у </w:t>
      </w:r>
      <w:r w:rsidR="00566097" w:rsidRPr="00566097">
        <w:rPr>
          <w:rFonts w:ascii="Times New Roman" w:hAnsi="Times New Roman"/>
          <w:sz w:val="26"/>
          <w:szCs w:val="26"/>
        </w:rPr>
        <w:t>налогоплательщика</w:t>
      </w:r>
      <w:r w:rsidRPr="00566097">
        <w:rPr>
          <w:rFonts w:ascii="Times New Roman" w:hAnsi="Times New Roman"/>
          <w:sz w:val="26"/>
          <w:szCs w:val="26"/>
        </w:rPr>
        <w:t xml:space="preserve"> </w:t>
      </w:r>
      <w:r w:rsidR="00566097" w:rsidRPr="00566097">
        <w:rPr>
          <w:rFonts w:ascii="Times New Roman" w:hAnsi="Times New Roman"/>
          <w:sz w:val="26"/>
          <w:szCs w:val="26"/>
        </w:rPr>
        <w:t>имеются</w:t>
      </w:r>
      <w:r w:rsidRPr="00566097">
        <w:rPr>
          <w:rFonts w:ascii="Times New Roman" w:hAnsi="Times New Roman"/>
          <w:sz w:val="26"/>
          <w:szCs w:val="26"/>
        </w:rPr>
        <w:t xml:space="preserve"> налоговые долги, то сначала погасят их.</w:t>
      </w:r>
    </w:p>
    <w:p w14:paraId="620492E4" w14:textId="77777777" w:rsidR="00F43FA9" w:rsidRPr="00566097" w:rsidRDefault="00F43FA9" w:rsidP="005660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566097">
        <w:rPr>
          <w:rFonts w:ascii="Times New Roman" w:hAnsi="Times New Roman"/>
          <w:sz w:val="26"/>
          <w:szCs w:val="26"/>
        </w:rPr>
        <w:t>С 2019 г. в Н</w:t>
      </w:r>
      <w:r w:rsidR="00566097" w:rsidRPr="00566097">
        <w:rPr>
          <w:rFonts w:ascii="Times New Roman" w:hAnsi="Times New Roman"/>
          <w:sz w:val="26"/>
          <w:szCs w:val="26"/>
        </w:rPr>
        <w:t>алоговом кодексе РФ</w:t>
      </w:r>
      <w:r w:rsidRPr="00566097">
        <w:rPr>
          <w:rFonts w:ascii="Times New Roman" w:hAnsi="Times New Roman"/>
          <w:sz w:val="26"/>
          <w:szCs w:val="26"/>
        </w:rPr>
        <w:t xml:space="preserve"> появи</w:t>
      </w:r>
      <w:r w:rsidR="00566097" w:rsidRPr="00566097">
        <w:rPr>
          <w:rFonts w:ascii="Times New Roman" w:hAnsi="Times New Roman"/>
          <w:sz w:val="26"/>
          <w:szCs w:val="26"/>
        </w:rPr>
        <w:t>лась</w:t>
      </w:r>
      <w:r w:rsidRPr="00566097">
        <w:rPr>
          <w:rFonts w:ascii="Times New Roman" w:hAnsi="Times New Roman"/>
          <w:sz w:val="26"/>
          <w:szCs w:val="26"/>
        </w:rPr>
        <w:t xml:space="preserve"> </w:t>
      </w:r>
      <w:hyperlink r:id="rId4" w:history="1">
        <w:r w:rsidRPr="00566097">
          <w:rPr>
            <w:rFonts w:ascii="Times New Roman" w:hAnsi="Times New Roman"/>
            <w:color w:val="0000FF"/>
            <w:sz w:val="26"/>
            <w:szCs w:val="26"/>
          </w:rPr>
          <w:t>статья</w:t>
        </w:r>
      </w:hyperlink>
      <w:r w:rsidRPr="00566097">
        <w:rPr>
          <w:rFonts w:ascii="Times New Roman" w:hAnsi="Times New Roman"/>
          <w:sz w:val="26"/>
          <w:szCs w:val="26"/>
        </w:rPr>
        <w:t xml:space="preserve"> </w:t>
      </w:r>
      <w:r w:rsidR="00566097" w:rsidRPr="00566097">
        <w:rPr>
          <w:rFonts w:ascii="Times New Roman" w:hAnsi="Times New Roman"/>
          <w:sz w:val="26"/>
          <w:szCs w:val="26"/>
        </w:rPr>
        <w:t xml:space="preserve">45.1 </w:t>
      </w:r>
      <w:r w:rsidRPr="00566097">
        <w:rPr>
          <w:rFonts w:ascii="Times New Roman" w:hAnsi="Times New Roman"/>
          <w:sz w:val="26"/>
          <w:szCs w:val="26"/>
        </w:rPr>
        <w:t xml:space="preserve">о едином налоговом платеже физлица </w:t>
      </w:r>
      <w:hyperlink r:id="rId5" w:history="1">
        <w:r w:rsidR="00566097" w:rsidRPr="00566097">
          <w:rPr>
            <w:rFonts w:ascii="Times New Roman" w:hAnsi="Times New Roman"/>
            <w:b/>
            <w:sz w:val="26"/>
            <w:szCs w:val="26"/>
          </w:rPr>
          <w:t>(ЕНП).</w:t>
        </w:r>
      </w:hyperlink>
      <w:r w:rsidR="00566097">
        <w:rPr>
          <w:rFonts w:ascii="Times New Roman" w:hAnsi="Times New Roman"/>
          <w:sz w:val="26"/>
          <w:szCs w:val="26"/>
        </w:rPr>
        <w:t xml:space="preserve"> </w:t>
      </w:r>
      <w:r w:rsidRPr="00566097">
        <w:rPr>
          <w:rFonts w:ascii="Times New Roman" w:hAnsi="Times New Roman"/>
          <w:sz w:val="26"/>
          <w:szCs w:val="26"/>
        </w:rPr>
        <w:t xml:space="preserve"> Это добровольно перечисляемые в бюджет деньги в счет уплаты личных имущественных налогов:</w:t>
      </w:r>
    </w:p>
    <w:p w14:paraId="648423A5" w14:textId="77777777" w:rsidR="00F43FA9" w:rsidRPr="00566097" w:rsidRDefault="00F43FA9" w:rsidP="005660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566097">
        <w:rPr>
          <w:rFonts w:ascii="Times New Roman" w:hAnsi="Times New Roman"/>
          <w:sz w:val="26"/>
          <w:szCs w:val="26"/>
        </w:rPr>
        <w:t>- транспортного налога;</w:t>
      </w:r>
    </w:p>
    <w:p w14:paraId="3C586395" w14:textId="77777777" w:rsidR="00F43FA9" w:rsidRPr="00566097" w:rsidRDefault="00F43FA9" w:rsidP="005660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566097">
        <w:rPr>
          <w:rFonts w:ascii="Times New Roman" w:hAnsi="Times New Roman"/>
          <w:sz w:val="26"/>
          <w:szCs w:val="26"/>
        </w:rPr>
        <w:t>- земельного налога;</w:t>
      </w:r>
    </w:p>
    <w:p w14:paraId="25F12186" w14:textId="77777777" w:rsidR="00F43FA9" w:rsidRPr="00566097" w:rsidRDefault="00F43FA9" w:rsidP="005660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566097">
        <w:rPr>
          <w:rFonts w:ascii="Times New Roman" w:hAnsi="Times New Roman"/>
          <w:sz w:val="26"/>
          <w:szCs w:val="26"/>
        </w:rPr>
        <w:t>- налога на имущество физлиц.</w:t>
      </w:r>
    </w:p>
    <w:p w14:paraId="2E9FD5B7" w14:textId="77777777" w:rsidR="00F43FA9" w:rsidRPr="00566097" w:rsidRDefault="00F43FA9" w:rsidP="005660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66097">
        <w:rPr>
          <w:rFonts w:ascii="Times New Roman" w:hAnsi="Times New Roman"/>
          <w:sz w:val="26"/>
          <w:szCs w:val="26"/>
        </w:rPr>
        <w:t>Уплачивается этот платеж:</w:t>
      </w:r>
    </w:p>
    <w:p w14:paraId="44D6A49F" w14:textId="77777777" w:rsidR="00F43FA9" w:rsidRPr="00566097" w:rsidRDefault="00F43FA9" w:rsidP="005660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566097">
        <w:rPr>
          <w:rFonts w:ascii="Times New Roman" w:hAnsi="Times New Roman"/>
          <w:sz w:val="26"/>
          <w:szCs w:val="26"/>
        </w:rPr>
        <w:t>- или по месту жительства плательщика;</w:t>
      </w:r>
    </w:p>
    <w:p w14:paraId="79764B1D" w14:textId="77777777" w:rsidR="00F43FA9" w:rsidRPr="00566097" w:rsidRDefault="00F43FA9" w:rsidP="005660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566097">
        <w:rPr>
          <w:rFonts w:ascii="Times New Roman" w:hAnsi="Times New Roman"/>
          <w:sz w:val="26"/>
          <w:szCs w:val="26"/>
        </w:rPr>
        <w:t>- или по месту пребывания - если нет места жительства в РФ;</w:t>
      </w:r>
    </w:p>
    <w:p w14:paraId="4A2C9231" w14:textId="77777777" w:rsidR="00F43FA9" w:rsidRPr="00566097" w:rsidRDefault="00F43FA9" w:rsidP="005660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566097">
        <w:rPr>
          <w:rFonts w:ascii="Times New Roman" w:hAnsi="Times New Roman"/>
          <w:sz w:val="26"/>
          <w:szCs w:val="26"/>
        </w:rPr>
        <w:t>- или по месту нахождения любой недвижимости - если у человека нет ни места жительства, ни места пребывания в РФ.</w:t>
      </w:r>
    </w:p>
    <w:p w14:paraId="2AF148FB" w14:textId="77777777" w:rsidR="00F43FA9" w:rsidRPr="00566097" w:rsidRDefault="00F43FA9" w:rsidP="004725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566097">
        <w:rPr>
          <w:rFonts w:ascii="Times New Roman" w:hAnsi="Times New Roman"/>
          <w:sz w:val="26"/>
          <w:szCs w:val="26"/>
        </w:rPr>
        <w:t xml:space="preserve">Еще одно новшество - граждане смогут уплачивать налоги, в том числе и единый налоговый платеж, через МФЦ (многофункциональный центр предоставления госуслуг), в </w:t>
      </w:r>
      <w:r w:rsidRPr="004725A1">
        <w:rPr>
          <w:rFonts w:ascii="Times New Roman" w:hAnsi="Times New Roman"/>
          <w:b/>
          <w:sz w:val="26"/>
          <w:szCs w:val="26"/>
        </w:rPr>
        <w:t>котором доступна такая услуга</w:t>
      </w:r>
      <w:r w:rsidRPr="00566097">
        <w:rPr>
          <w:rFonts w:ascii="Times New Roman" w:hAnsi="Times New Roman"/>
          <w:sz w:val="26"/>
          <w:szCs w:val="26"/>
        </w:rPr>
        <w:t>. Налог считается уплаченным со дня внесения денег в МФЦ.</w:t>
      </w:r>
      <w:r w:rsidR="004725A1">
        <w:rPr>
          <w:rFonts w:ascii="Times New Roman" w:hAnsi="Times New Roman"/>
          <w:sz w:val="26"/>
          <w:szCs w:val="26"/>
        </w:rPr>
        <w:t xml:space="preserve"> </w:t>
      </w:r>
      <w:r w:rsidRPr="00566097">
        <w:rPr>
          <w:rFonts w:ascii="Times New Roman" w:hAnsi="Times New Roman"/>
          <w:sz w:val="26"/>
          <w:szCs w:val="26"/>
        </w:rPr>
        <w:t>Разумеется, по-прежнему можно будет уплатить налог через банк (в том числе по Интернету).</w:t>
      </w:r>
    </w:p>
    <w:sectPr w:rsidR="00F43FA9" w:rsidRPr="00566097" w:rsidSect="00C25D60">
      <w:pgSz w:w="11906" w:h="16838"/>
      <w:pgMar w:top="1021" w:right="567" w:bottom="1021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FA9"/>
    <w:rsid w:val="001264DD"/>
    <w:rsid w:val="002D649E"/>
    <w:rsid w:val="004725A1"/>
    <w:rsid w:val="00566097"/>
    <w:rsid w:val="005E5793"/>
    <w:rsid w:val="00813954"/>
    <w:rsid w:val="00C25D60"/>
    <w:rsid w:val="00F43FA9"/>
    <w:rsid w:val="00FA1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96152E"/>
  <w14:defaultImageDpi w14:val="0"/>
  <w15:docId w15:val="{6D075F80-FF1D-4F4B-828F-F726FCA91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6DF1F44DCFDFA41821D4D5B94E343F6D2F65487630704925E730591F5260131C7AC76791FFDB51AAFAF542500339870D12973CCBEDAF81452N" TargetMode="External"/><Relationship Id="rId4" Type="http://schemas.openxmlformats.org/officeDocument/2006/relationships/hyperlink" Target="consultantplus://offline/ref=16DF1F44DCFDFA41821D51588AE343F6D5F25D8F650D5998562A0993F2295E26C0E57A7D19FDB615F0AA4134583C996DCF2064D0BCD81F5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1260</Characters>
  <Application>Microsoft Office Word</Application>
  <DocSecurity>2</DocSecurity>
  <Lines>10</Lines>
  <Paragraphs>2</Paragraphs>
  <ScaleCrop>false</ScaleCrop>
  <Company>КонсультантПлюс Версия 4020.00.28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&lt;Информация&gt; ФНС России&lt;О едином налоговом платеже физического лица&gt;</dc:title>
  <dc:subject/>
  <dc:creator>Антонина Федоровна Плотникова</dc:creator>
  <cp:keywords/>
  <dc:description/>
  <cp:lastModifiedBy>Пользователь</cp:lastModifiedBy>
  <cp:revision>2</cp:revision>
  <cp:lastPrinted>2020-10-05T14:28:00Z</cp:lastPrinted>
  <dcterms:created xsi:type="dcterms:W3CDTF">2021-05-18T08:28:00Z</dcterms:created>
  <dcterms:modified xsi:type="dcterms:W3CDTF">2021-05-18T08:28:00Z</dcterms:modified>
</cp:coreProperties>
</file>