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Кузьмино-Отвержский сельсовет, Липецкого района, Липецкой области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От </w:t>
      </w:r>
      <w:r>
        <w:rPr>
          <w:rFonts w:hint="default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25</w:t>
      </w:r>
      <w:r>
        <w:rPr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default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.2023 </w:t>
      </w:r>
      <w:r>
        <w:rPr>
          <w:sz w:val="28"/>
          <w:szCs w:val="28"/>
        </w:rPr>
        <w:t xml:space="preserve">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200</w:t>
      </w: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противопаводковых мероприятий на территории Кузьмино</w:t>
      </w:r>
      <w:r>
        <w:rPr>
          <w:b/>
          <w:bCs/>
          <w:sz w:val="28"/>
          <w:szCs w:val="28"/>
        </w:rPr>
        <w:t>-Отвержского</w:t>
      </w:r>
      <w:r>
        <w:rPr>
          <w:b/>
          <w:sz w:val="28"/>
          <w:szCs w:val="28"/>
        </w:rPr>
        <w:t xml:space="preserve"> сельского поселения в 202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году»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Во исполнении статьи 11 Федерального закона от 21.12.1994 № 68-ФЗ « О защите населения и территории от чрезвычайных ситуаций природного и техногенного характера», в целях организации и своевременного проведения комплекса мероприятий по защите населения на территории сельского поселения Кузьмино-Отвержский сельсовет, Липецкого района, Липецкой области в паводковый период, снижению возможного ущерба, предупреждения и ликвидации возможных чрезвычайных ситуаций, связанными с затоплениями и подтоплениями паводковыми, ливневыми и грунтовыми водами, для организации работ по отведению весеннего паводка 202</w:t>
      </w:r>
      <w:r>
        <w:rPr>
          <w:rFonts w:hint="default"/>
          <w:sz w:val="28"/>
          <w:szCs w:val="28"/>
          <w:lang w:val="ru-RU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года, руководствуясь Уставом муниципального образования сельского поселения Кузьмино-Отвержский сельсовет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постановляет: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>
      <w:pPr>
        <w:jc w:val="both"/>
        <w:rPr>
          <w:rFonts w:ascii="Century" w:hAnsi="Century" w:cs="Century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Утвердить состав рабочей группы по реагированию на чрезвычайные ситуации в паводко - опасный период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года, согласно приложению № 1.</w:t>
      </w:r>
      <w:r>
        <w:rPr>
          <w:rFonts w:ascii="Century" w:hAnsi="Century" w:cs="Century"/>
          <w:b/>
          <w:bCs/>
          <w:sz w:val="28"/>
          <w:szCs w:val="28"/>
        </w:rPr>
        <w:t xml:space="preserve">   </w:t>
      </w:r>
    </w:p>
    <w:p>
      <w:pPr>
        <w:jc w:val="both"/>
        <w:rPr>
          <w:sz w:val="28"/>
          <w:szCs w:val="28"/>
        </w:rPr>
      </w:pPr>
      <w:r>
        <w:rPr>
          <w:rFonts w:ascii="Century" w:hAnsi="Century" w:cs="Century"/>
          <w:b/>
          <w:bCs/>
          <w:sz w:val="28"/>
          <w:szCs w:val="28"/>
        </w:rPr>
        <w:tab/>
      </w:r>
      <w:r>
        <w:rPr>
          <w:sz w:val="28"/>
          <w:szCs w:val="28"/>
        </w:rPr>
        <w:t>2. Утвердить план     проведения противопаводковых мероприятий   в период  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года на территории Кузьмино-Отвержского сельского поселения, согласно приложению № 2.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 Предложить руководителям предприятий и организаций всех форм собственности назначить ответственных дежурных на время оттепелей и паводка.</w:t>
      </w:r>
    </w:p>
    <w:p>
      <w:pPr>
        <w:jc w:val="both"/>
        <w:rPr>
          <w:rFonts w:ascii="Century" w:hAnsi="Century" w:cs="Century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 Теплотехнику администрации сельского поселения Кузьмино-Отвержский сельсовет, Липецкого района, Липецкой области   Белоконь Д.О., обеспечить постоянное наблюдение за состоянием снежного покрова и ледовой обстановки.</w:t>
      </w:r>
      <w:r>
        <w:rPr>
          <w:rFonts w:ascii="Century" w:hAnsi="Century" w:cs="Century"/>
          <w:b/>
          <w:bCs/>
          <w:sz w:val="28"/>
          <w:szCs w:val="28"/>
        </w:rPr>
        <w:t xml:space="preserve">  </w:t>
      </w:r>
    </w:p>
    <w:p>
      <w:pPr>
        <w:jc w:val="both"/>
        <w:rPr>
          <w:sz w:val="28"/>
          <w:szCs w:val="28"/>
        </w:rPr>
      </w:pPr>
      <w:r>
        <w:rPr>
          <w:rFonts w:ascii="Century" w:hAnsi="Century" w:cs="Century"/>
          <w:b/>
          <w:bCs/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5. </w:t>
      </w:r>
      <w:r>
        <w:rPr>
          <w:sz w:val="28"/>
          <w:szCs w:val="28"/>
        </w:rPr>
        <w:t>Данное 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6.</w:t>
      </w:r>
      <w:r>
        <w:rPr>
          <w:sz w:val="28"/>
          <w:szCs w:val="28"/>
          <w:shd w:val="clear" w:color="auto" w:fill="FFFFFF"/>
        </w:rPr>
        <w:t xml:space="preserve"> Опубликовать настоящее постановление в социальных сетях, разместить на официальном сайте администрации </w:t>
      </w:r>
      <w:r>
        <w:rPr>
          <w:sz w:val="28"/>
          <w:szCs w:val="28"/>
        </w:rPr>
        <w:t xml:space="preserve">Кузьмино-Отвержского сельского поселения, Липецкого района, Липецкой области </w:t>
      </w:r>
      <w:r>
        <w:t>https://admkuzm.ru/</w:t>
      </w:r>
    </w:p>
    <w:p>
      <w:pPr>
        <w:pStyle w:val="11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>7. Контроль за исполнением данного постановления оставляю за собой.</w:t>
      </w:r>
    </w:p>
    <w:p>
      <w:pPr>
        <w:pStyle w:val="1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>
      <w:pPr>
        <w:pStyle w:val="1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>
      <w:pPr>
        <w:pStyle w:val="1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>
      <w:pPr>
        <w:pStyle w:val="1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.о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администрации сельского поселения </w:t>
      </w:r>
    </w:p>
    <w:p>
      <w:pPr>
        <w:pStyle w:val="1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  <w:r>
        <w:rPr>
          <w:sz w:val="28"/>
          <w:szCs w:val="28"/>
        </w:rPr>
        <w:t>Кузьмино-Отвержский сельсовет</w:t>
      </w:r>
      <w:r>
        <w:tab/>
      </w:r>
      <w:r>
        <w:rPr>
          <w:sz w:val="28"/>
          <w:szCs w:val="28"/>
        </w:rPr>
        <w:t xml:space="preserve">      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</w:t>
      </w:r>
      <w:r>
        <w:rPr>
          <w:rFonts w:hint="default"/>
          <w:sz w:val="28"/>
          <w:szCs w:val="28"/>
          <w:lang w:val="ru-RU"/>
        </w:rPr>
        <w:t>.В. Литвин</w:t>
      </w:r>
      <w:r>
        <w:t xml:space="preserve"> </w:t>
      </w:r>
    </w:p>
    <w:p>
      <w:pPr>
        <w:rPr>
          <w:color w:val="808080"/>
        </w:rPr>
      </w:pPr>
    </w:p>
    <w:p>
      <w:pPr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Исп. Литвин М.В.</w:t>
      </w:r>
    </w:p>
    <w:p>
      <w:pPr>
        <w:jc w:val="both"/>
        <w:rPr>
          <w:sz w:val="26"/>
          <w:szCs w:val="26"/>
        </w:rPr>
      </w:pPr>
      <w:r>
        <w:rPr>
          <w:rFonts w:ascii="Century" w:hAnsi="Century" w:cs="Century"/>
          <w:b/>
          <w:bCs/>
          <w:sz w:val="26"/>
          <w:szCs w:val="26"/>
        </w:rPr>
        <w:t xml:space="preserve">    </w:t>
      </w:r>
      <w:r>
        <w:rPr>
          <w:rFonts w:ascii="Century" w:hAnsi="Century" w:cs="Century"/>
          <w:sz w:val="26"/>
          <w:szCs w:val="26"/>
        </w:rPr>
        <w:t xml:space="preserve">                                                                </w:t>
      </w:r>
      <w:r>
        <w:rPr>
          <w:rFonts w:ascii="Century" w:hAnsi="Century" w:cs="Century"/>
          <w:b/>
          <w:bCs/>
          <w:sz w:val="26"/>
          <w:szCs w:val="26"/>
        </w:rPr>
        <w:t xml:space="preserve">                       </w:t>
      </w:r>
      <w:r>
        <w:rPr>
          <w:rFonts w:ascii="Century" w:hAnsi="Century" w:cs="Century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>
      <w:r>
        <w:rPr>
          <w:b/>
          <w:sz w:val="26"/>
          <w:szCs w:val="26"/>
        </w:rPr>
        <w:t xml:space="preserve">                                                                                                                     </w:t>
      </w:r>
      <w:r>
        <w:t>Приложение №1</w:t>
      </w:r>
      <w:r>
        <w:rPr>
          <w:b/>
          <w:sz w:val="26"/>
          <w:szCs w:val="26"/>
        </w:rPr>
        <w:t xml:space="preserve">                                                                                         </w:t>
      </w:r>
    </w:p>
    <w:p>
      <w:pPr>
        <w:jc w:val="right"/>
      </w:pPr>
      <w:r>
        <w:t xml:space="preserve">                                                                                       к постановлению главы администрации </w:t>
      </w:r>
    </w:p>
    <w:p>
      <w:pPr>
        <w:jc w:val="right"/>
      </w:pPr>
      <w:r>
        <w:t xml:space="preserve">сельского поселения </w:t>
      </w:r>
    </w:p>
    <w:p>
      <w:pPr>
        <w:ind w:left="4248" w:firstLine="708"/>
        <w:jc w:val="right"/>
      </w:pPr>
      <w:r>
        <w:t xml:space="preserve">Кузьмино-Отвержский сельсовет                                 </w:t>
      </w:r>
      <w:r>
        <w:rPr>
          <w:highlight w:val="none"/>
        </w:rPr>
        <w:t>№</w:t>
      </w:r>
      <w:r>
        <w:rPr>
          <w:rFonts w:hint="default"/>
          <w:highlight w:val="none"/>
          <w:lang w:val="ru-RU"/>
        </w:rPr>
        <w:t>200</w:t>
      </w:r>
      <w:r>
        <w:rPr>
          <w:highlight w:val="none"/>
        </w:rPr>
        <w:t xml:space="preserve">      от </w:t>
      </w:r>
      <w:r>
        <w:rPr>
          <w:rFonts w:hint="default"/>
          <w:highlight w:val="none"/>
          <w:lang w:val="ru-RU"/>
        </w:rPr>
        <w:t>25</w:t>
      </w:r>
      <w:r>
        <w:rPr>
          <w:highlight w:val="none"/>
        </w:rPr>
        <w:t>.</w:t>
      </w:r>
      <w:r>
        <w:rPr>
          <w:rFonts w:hint="default"/>
          <w:highlight w:val="none"/>
          <w:lang w:val="ru-RU"/>
        </w:rPr>
        <w:t>1</w:t>
      </w:r>
      <w:r>
        <w:rPr>
          <w:highlight w:val="none"/>
        </w:rPr>
        <w:t>2.2023 г.</w:t>
      </w: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rPr>
          <w:b/>
          <w:bCs/>
        </w:rPr>
      </w:pPr>
      <w:r>
        <w:rPr>
          <w:b/>
        </w:rPr>
        <w:t xml:space="preserve">                                                              </w:t>
      </w:r>
      <w:r>
        <w:rPr>
          <w:b/>
          <w:bCs/>
        </w:rPr>
        <w:t>СОСТАВ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рабочей группы по реагированию на чрезвычайные ситуации в                  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паводко - опасный период 202</w:t>
      </w:r>
      <w:r>
        <w:rPr>
          <w:rFonts w:hint="default"/>
          <w:b/>
          <w:bCs/>
          <w:lang w:val="ru-RU"/>
        </w:rPr>
        <w:t>4</w:t>
      </w:r>
      <w:r>
        <w:rPr>
          <w:b/>
          <w:bCs/>
        </w:rPr>
        <w:t xml:space="preserve"> г.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rPr>
          <w:bCs/>
        </w:rPr>
      </w:pPr>
      <w:r>
        <w:rPr>
          <w:bCs/>
        </w:rPr>
        <w:t>Председатель комиссии – Зимарина Н.А.- Глава администрации</w:t>
      </w:r>
      <w:r>
        <w:rPr>
          <w:sz w:val="28"/>
          <w:szCs w:val="28"/>
        </w:rPr>
        <w:t xml:space="preserve"> </w:t>
      </w:r>
      <w:r>
        <w:t>сельского поселения Кузьмино-Отвержский сельсовет.</w:t>
      </w:r>
      <w:r>
        <w:rPr>
          <w:bCs/>
        </w:rPr>
        <w:t xml:space="preserve"> </w:t>
      </w:r>
    </w:p>
    <w:p>
      <w:pPr>
        <w:rPr>
          <w:b/>
          <w:bCs/>
        </w:rPr>
      </w:pPr>
    </w:p>
    <w:p>
      <w:pPr>
        <w:rPr>
          <w:bCs/>
        </w:rPr>
      </w:pPr>
      <w:r>
        <w:rPr>
          <w:bCs/>
        </w:rPr>
        <w:t>Заместитель председателя- Литвин М.В – Заместитель главы администрации</w:t>
      </w:r>
      <w:r>
        <w:rPr>
          <w:sz w:val="28"/>
          <w:szCs w:val="28"/>
        </w:rPr>
        <w:t xml:space="preserve"> </w:t>
      </w:r>
      <w:r>
        <w:t>сельского поселения Кузьмино-Отвержский сельсовет</w:t>
      </w:r>
      <w:r>
        <w:rPr>
          <w:bCs/>
        </w:rPr>
        <w:t xml:space="preserve"> 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Cs/>
        </w:rPr>
      </w:pPr>
      <w:r>
        <w:rPr>
          <w:bCs/>
        </w:rPr>
        <w:t xml:space="preserve">Члены комиссии: </w:t>
      </w:r>
    </w:p>
    <w:p>
      <w:pPr>
        <w:rPr>
          <w:b/>
          <w:bCs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4154"/>
        <w:gridCol w:w="4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jc w:val="center"/>
            </w:pPr>
            <w:r>
              <w:t>№ п.п.</w:t>
            </w:r>
          </w:p>
        </w:tc>
        <w:tc>
          <w:tcPr>
            <w:tcW w:w="4505" w:type="dxa"/>
          </w:tcPr>
          <w:p>
            <w:r>
              <w:t xml:space="preserve">     Фамилия,  Имя,  Отчество</w:t>
            </w:r>
          </w:p>
        </w:tc>
        <w:tc>
          <w:tcPr>
            <w:tcW w:w="4992" w:type="dxa"/>
          </w:tcPr>
          <w:p>
            <w:r>
              <w:t xml:space="preserve">                        Должность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jc w:val="center"/>
            </w:pPr>
            <w:r>
              <w:t>1.</w:t>
            </w:r>
          </w:p>
        </w:tc>
        <w:tc>
          <w:tcPr>
            <w:tcW w:w="4505" w:type="dxa"/>
          </w:tcPr>
          <w:p>
            <w:r>
              <w:t>Белоконь Дмитрий Олегович</w:t>
            </w:r>
          </w:p>
        </w:tc>
        <w:tc>
          <w:tcPr>
            <w:tcW w:w="4992" w:type="dxa"/>
          </w:tcPr>
          <w:p>
            <w:r>
              <w:t xml:space="preserve">Теплотехник администрации сельского поселения Кузьмино-Отвержский сельсовет, Липецкого района, Липецкой области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23" w:type="dxa"/>
          </w:tcPr>
          <w:p>
            <w:pPr>
              <w:jc w:val="center"/>
            </w:pPr>
            <w:r>
              <w:t>2.</w:t>
            </w:r>
          </w:p>
        </w:tc>
        <w:tc>
          <w:tcPr>
            <w:tcW w:w="4505" w:type="dxa"/>
          </w:tcPr>
          <w:p>
            <w:r>
              <w:t>Аникеева Елена Юрьевна</w:t>
            </w:r>
          </w:p>
        </w:tc>
        <w:tc>
          <w:tcPr>
            <w:tcW w:w="4992" w:type="dxa"/>
          </w:tcPr>
          <w:p>
            <w:r>
              <w:t xml:space="preserve">Старший инспектор администрации сельского поселения Кузьмино-Отвержский сельсовет, Липецкого района, Липецкой области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jc w:val="center"/>
            </w:pPr>
            <w:r>
              <w:t>3.</w:t>
            </w:r>
          </w:p>
        </w:tc>
        <w:tc>
          <w:tcPr>
            <w:tcW w:w="4505" w:type="dxa"/>
          </w:tcPr>
          <w:p>
            <w:r>
              <w:t>Кунакова Наталья Ивановна</w:t>
            </w:r>
          </w:p>
        </w:tc>
        <w:tc>
          <w:tcPr>
            <w:tcW w:w="4992" w:type="dxa"/>
          </w:tcPr>
          <w:p>
            <w:r>
              <w:t xml:space="preserve">Главный специалист-эксперт администрации сельского поселения Кузьмино-Отвержский сельсовет, Липецкого района, Липецкой области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jc w:val="center"/>
            </w:pPr>
            <w:r>
              <w:t>4.</w:t>
            </w:r>
          </w:p>
        </w:tc>
        <w:tc>
          <w:tcPr>
            <w:tcW w:w="4505" w:type="dxa"/>
          </w:tcPr>
          <w:p>
            <w:r>
              <w:t>Истомина Юлиана Александровна</w:t>
            </w:r>
          </w:p>
        </w:tc>
        <w:tc>
          <w:tcPr>
            <w:tcW w:w="4992" w:type="dxa"/>
          </w:tcPr>
          <w:p>
            <w:r>
              <w:t xml:space="preserve">Главный специалист-эксперт (ЖКХ) администрации сельского поселения Кузьмино-Отвержский сельсовет, Липецкого района, Липецкой области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jc w:val="center"/>
            </w:pPr>
            <w:r>
              <w:t>5.</w:t>
            </w:r>
          </w:p>
        </w:tc>
        <w:tc>
          <w:tcPr>
            <w:tcW w:w="4505" w:type="dxa"/>
          </w:tcPr>
          <w:p>
            <w:r>
              <w:t xml:space="preserve">Серхатлич Эльвира Мухаремовна </w:t>
            </w:r>
          </w:p>
        </w:tc>
        <w:tc>
          <w:tcPr>
            <w:tcW w:w="4992" w:type="dxa"/>
          </w:tcPr>
          <w:p>
            <w:r>
              <w:t xml:space="preserve">Главный специалист-эксперт администрации сельского поселения Кузьмино-Отвержский сельсовет, Липецкого района, Липецкой области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jc w:val="center"/>
            </w:pPr>
            <w:r>
              <w:t>6.</w:t>
            </w:r>
          </w:p>
        </w:tc>
        <w:tc>
          <w:tcPr>
            <w:tcW w:w="4505" w:type="dxa"/>
          </w:tcPr>
          <w:p>
            <w:pPr>
              <w:rPr>
                <w:highlight w:val="yellow"/>
              </w:rPr>
            </w:pPr>
            <w:r>
              <w:t>Колобова Лариса Григорьевна</w:t>
            </w:r>
          </w:p>
        </w:tc>
        <w:tc>
          <w:tcPr>
            <w:tcW w:w="4992" w:type="dxa"/>
          </w:tcPr>
          <w:p>
            <w:pPr>
              <w:rPr>
                <w:highlight w:val="yellow"/>
              </w:rPr>
            </w:pPr>
            <w:r>
              <w:t>Врач – педиатр ГУЗ «Липецкая районная больница» Поликлиника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jc w:val="center"/>
            </w:pPr>
            <w:r>
              <w:t>7.</w:t>
            </w:r>
          </w:p>
        </w:tc>
        <w:tc>
          <w:tcPr>
            <w:tcW w:w="4505" w:type="dxa"/>
          </w:tcPr>
          <w:p>
            <w:r>
              <w:t>Кунгуров Александр Генадьевич</w:t>
            </w:r>
          </w:p>
        </w:tc>
        <w:tc>
          <w:tcPr>
            <w:tcW w:w="4992" w:type="dxa"/>
          </w:tcPr>
          <w:p>
            <w:pPr>
              <w:rPr>
                <w:highlight w:val="yellow"/>
              </w:rPr>
            </w:pPr>
            <w:r>
              <w:t>Директор МБУК «Кузьмино Отвержский поселенческий Центр культуры и досуга»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jc w:val="center"/>
            </w:pPr>
            <w:r>
              <w:t>8.</w:t>
            </w:r>
          </w:p>
        </w:tc>
        <w:tc>
          <w:tcPr>
            <w:tcW w:w="4505" w:type="dxa"/>
          </w:tcPr>
          <w:p>
            <w:pPr>
              <w:rPr>
                <w:highlight w:val="yellow"/>
              </w:rPr>
            </w:pPr>
            <w:r>
              <w:t>Коростелев Владимир Сергеевич</w:t>
            </w:r>
          </w:p>
        </w:tc>
        <w:tc>
          <w:tcPr>
            <w:tcW w:w="4992" w:type="dxa"/>
          </w:tcPr>
          <w:p>
            <w:pPr>
              <w:rPr>
                <w:highlight w:val="yellow"/>
              </w:rPr>
            </w:pPr>
            <w:r>
              <w:t>Генеральный директор ООО «Заря»</w:t>
            </w: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r>
        <w:rPr>
          <w:b/>
          <w:sz w:val="26"/>
          <w:szCs w:val="26"/>
        </w:rPr>
        <w:t xml:space="preserve">                                                                                                                     </w:t>
      </w:r>
      <w:r>
        <w:t>Приложение №2</w:t>
      </w:r>
      <w:r>
        <w:rPr>
          <w:b/>
          <w:sz w:val="26"/>
          <w:szCs w:val="26"/>
        </w:rPr>
        <w:t xml:space="preserve">                                                                                         </w:t>
      </w:r>
    </w:p>
    <w:p>
      <w:pPr>
        <w:jc w:val="right"/>
      </w:pPr>
      <w:r>
        <w:t xml:space="preserve">                                                                                       к постановлению главы администрации </w:t>
      </w:r>
    </w:p>
    <w:p>
      <w:pPr>
        <w:jc w:val="right"/>
      </w:pPr>
      <w:r>
        <w:t xml:space="preserve">сельского поселения </w:t>
      </w:r>
    </w:p>
    <w:p>
      <w:pPr>
        <w:jc w:val="right"/>
      </w:pPr>
      <w:r>
        <w:t xml:space="preserve">Кузьмино-Отвержский сельсовет                                 </w:t>
      </w:r>
    </w:p>
    <w:p>
      <w:pPr>
        <w:jc w:val="right"/>
      </w:pPr>
      <w:r>
        <w:t xml:space="preserve">                                    </w:t>
      </w:r>
      <w:r>
        <w:rPr>
          <w:highlight w:val="none"/>
        </w:rPr>
        <w:t xml:space="preserve">  №</w:t>
      </w:r>
      <w:r>
        <w:rPr>
          <w:rFonts w:hint="default"/>
          <w:highlight w:val="none"/>
          <w:lang w:val="ru-RU"/>
        </w:rPr>
        <w:t>200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 xml:space="preserve">   </w:t>
      </w:r>
      <w:r>
        <w:rPr>
          <w:highlight w:val="none"/>
        </w:rPr>
        <w:t xml:space="preserve"> от  </w:t>
      </w:r>
      <w:r>
        <w:rPr>
          <w:rFonts w:hint="default"/>
          <w:highlight w:val="none"/>
          <w:lang w:val="ru-RU"/>
        </w:rPr>
        <w:t>25</w:t>
      </w:r>
      <w:r>
        <w:rPr>
          <w:highlight w:val="none"/>
        </w:rPr>
        <w:t>.</w:t>
      </w:r>
      <w:r>
        <w:rPr>
          <w:rFonts w:hint="default"/>
          <w:highlight w:val="none"/>
          <w:lang w:val="ru-RU"/>
        </w:rPr>
        <w:t>12.</w:t>
      </w:r>
      <w:r>
        <w:rPr>
          <w:highlight w:val="none"/>
        </w:rPr>
        <w:t xml:space="preserve">2023г   </w:t>
      </w:r>
      <w:r>
        <w:t xml:space="preserve">   </w:t>
      </w:r>
    </w:p>
    <w:p>
      <w:pPr>
        <w:ind w:left="4248" w:firstLine="708"/>
      </w:pPr>
    </w:p>
    <w:p>
      <w:pPr>
        <w:ind w:left="4248" w:firstLine="708"/>
      </w:pPr>
    </w:p>
    <w:p>
      <w:pPr>
        <w:jc w:val="both"/>
        <w:rPr>
          <w:b/>
          <w:sz w:val="26"/>
          <w:szCs w:val="26"/>
        </w:rPr>
      </w:pPr>
    </w:p>
    <w:p>
      <w:pPr>
        <w:ind w:left="-709"/>
        <w:jc w:val="center"/>
        <w:rPr>
          <w:b/>
          <w:bCs/>
        </w:rPr>
      </w:pPr>
      <w:r>
        <w:rPr>
          <w:b/>
          <w:bCs/>
        </w:rPr>
        <w:t>План проведения противопаводковых мероприятий   в период 202</w:t>
      </w:r>
      <w:r>
        <w:rPr>
          <w:rFonts w:hint="default"/>
          <w:b/>
          <w:bCs/>
          <w:lang w:val="ru-RU"/>
        </w:rPr>
        <w:t>4</w:t>
      </w:r>
      <w:r>
        <w:rPr>
          <w:b/>
          <w:bCs/>
        </w:rPr>
        <w:t xml:space="preserve"> года на территории Кузьмино-Отвержского сельского поселения, Липецкого района, Липецкой области.</w:t>
      </w:r>
    </w:p>
    <w:tbl>
      <w:tblPr>
        <w:tblStyle w:val="3"/>
        <w:tblpPr w:leftFromText="180" w:rightFromText="180" w:vertAnchor="text" w:horzAnchor="margin" w:tblpXSpec="center" w:tblpY="1010"/>
        <w:tblW w:w="10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77"/>
        <w:gridCol w:w="1984"/>
        <w:gridCol w:w="241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п.п.</w:t>
            </w:r>
          </w:p>
        </w:tc>
        <w:tc>
          <w:tcPr>
            <w:tcW w:w="297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41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за выполнение</w:t>
            </w:r>
          </w:p>
        </w:tc>
        <w:tc>
          <w:tcPr>
            <w:tcW w:w="2409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выполнением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Уточнить количество населения, дворов, попадающих в зону возможного подтопления в период половодья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до 15.03.202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Глава администрации</w:t>
            </w:r>
          </w:p>
          <w:p>
            <w:pPr>
              <w:jc w:val="center"/>
            </w:pPr>
            <w:r>
              <w:t>Зимарина Н.А.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>
            <w:r>
              <w:t>Доклад дежурному ЕДДС об уровне воды по тел. 8(4742)79-44-79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по указанию председателя паводковой комиссии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Глава администрации</w:t>
            </w:r>
          </w:p>
          <w:p>
            <w:pPr>
              <w:jc w:val="center"/>
            </w:pPr>
            <w:r>
              <w:t>Зимарина Н.А.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Откорректировать данные по расчету сил и средств, задействованных на проведение аварийно-спасательных и других неотложных работ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default"/>
                <w:lang w:val="ru-RU"/>
              </w:rPr>
            </w:pPr>
            <w:r>
              <w:t>до 15.03.202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Глава администрации</w:t>
            </w:r>
          </w:p>
          <w:p>
            <w:pPr>
              <w:jc w:val="center"/>
            </w:pPr>
            <w:r>
              <w:t>Зимарина Н.А.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Организовать подготовку к развертыванию пункта приема и временного размещения населения, пострадавшего от наводнения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до 15.0</w:t>
            </w:r>
            <w:r>
              <w:rPr>
                <w:rFonts w:hint="default"/>
                <w:lang w:val="ru-RU"/>
              </w:rPr>
              <w:t>4</w:t>
            </w:r>
            <w:r>
              <w:t>.202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Глава администрации</w:t>
            </w:r>
          </w:p>
          <w:p>
            <w:pPr>
              <w:jc w:val="center"/>
            </w:pPr>
            <w:r>
              <w:t>Зимарина Н.А.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Обеспечить постоянный надзор за состоянием снежного покрова, контроль за уровнем воды и ледовой обстановкой на реках и каналах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весь паводковый</w:t>
            </w:r>
          </w:p>
          <w:p>
            <w:pPr>
              <w:jc w:val="center"/>
            </w:pPr>
            <w:r>
              <w:t>период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.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t>Белоконь Д.О.</w:t>
            </w:r>
          </w:p>
          <w:p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Глава администрации</w:t>
            </w:r>
          </w:p>
          <w:p>
            <w:pPr>
              <w:jc w:val="center"/>
            </w:pPr>
            <w:r>
              <w:t>Зимарина Н.А.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Через газету и информационные стенды, посредством телефонной связи своевременно информировать население о приближающемся паводке и мерах по защите от него. </w:t>
            </w:r>
            <w:r>
              <w:t>В экстренных  случаях произвести оповещение подворовым обходом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весь паводковый период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Глава администрации</w:t>
            </w:r>
          </w:p>
          <w:p>
            <w:pPr>
              <w:jc w:val="center"/>
            </w:pPr>
            <w:r>
              <w:t>Зимарина Н.А.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>
            <w:pPr>
              <w:rPr>
                <w:color w:val="000000"/>
                <w:shd w:val="clear" w:color="auto" w:fill="EEEEEE"/>
              </w:rPr>
            </w:pPr>
            <w:r>
              <w:rPr>
                <w:color w:val="000000"/>
                <w:shd w:val="clear" w:color="auto" w:fill="EEEEEE"/>
              </w:rPr>
              <w:t>Проверка объектов жизнеобеспечения (электро- тепло-водоснабжения) на предмет безаварийной работы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до 15.0</w:t>
            </w:r>
            <w:r>
              <w:rPr>
                <w:rFonts w:hint="default"/>
                <w:lang w:val="ru-RU"/>
              </w:rPr>
              <w:t>4</w:t>
            </w:r>
            <w:r>
              <w:t>.202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Глава администрации</w:t>
            </w:r>
          </w:p>
          <w:p>
            <w:pPr>
              <w:jc w:val="center"/>
            </w:pPr>
            <w:r>
              <w:t>Зимарина Н.А.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>
            <w:r>
              <w:t xml:space="preserve">Обеспечить бесперебойную работу телефонной связи, передачу и выполнение на местах распоряжений КЧС и ПБ Липецкого муниципального района, и Кузьмино-Отвержского сельского поселения                                 </w:t>
            </w:r>
          </w:p>
          <w:p>
            <w:pPr>
              <w:rPr>
                <w:color w:val="000000"/>
                <w:shd w:val="clear" w:color="auto" w:fill="EEEEEE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до 15.0</w:t>
            </w:r>
            <w:r>
              <w:rPr>
                <w:rFonts w:hint="default"/>
                <w:lang w:val="ru-RU"/>
              </w:rPr>
              <w:t>4</w:t>
            </w:r>
            <w:r>
              <w:t>.202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Глава администрации</w:t>
            </w:r>
          </w:p>
          <w:p>
            <w:pPr>
              <w:jc w:val="center"/>
            </w:pPr>
            <w:r>
              <w:t>Зимарина Н.А.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>
            <w:r>
              <w:t>Обеспечить необходимые запасы первоочередных продовольственных и непродовольственных товаров для населения в зонах предполагаемого подтопления.</w:t>
            </w:r>
          </w:p>
          <w:p>
            <w:pPr>
              <w:rPr>
                <w:color w:val="000000"/>
                <w:shd w:val="clear" w:color="auto" w:fill="EEEEEE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до 15.0</w:t>
            </w:r>
            <w:r>
              <w:rPr>
                <w:rFonts w:hint="default"/>
                <w:lang w:val="ru-RU"/>
              </w:rPr>
              <w:t>4</w:t>
            </w:r>
            <w:r>
              <w:t>.202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t>Литвин М.В.</w:t>
            </w:r>
          </w:p>
          <w:p>
            <w:pPr>
              <w:jc w:val="center"/>
            </w:pPr>
            <w:r>
              <w:t>Руководители, от которых выделяются средства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Глава администрации</w:t>
            </w:r>
          </w:p>
          <w:p>
            <w:pPr>
              <w:jc w:val="center"/>
            </w:pPr>
            <w:r>
              <w:t>Зимарина Н.А.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left="720"/>
              <w:rPr>
                <w:color w:val="FF0000"/>
              </w:rPr>
            </w:pPr>
            <w:r>
              <w:rPr>
                <w:color w:val="FF0000"/>
              </w:rPr>
              <w:t>111</w:t>
            </w:r>
          </w:p>
          <w:p>
            <w:pPr>
              <w:jc w:val="center"/>
            </w:pPr>
            <w:r>
              <w:t>10.</w:t>
            </w:r>
          </w:p>
        </w:tc>
        <w:tc>
          <w:tcPr>
            <w:tcW w:w="2977" w:type="dxa"/>
          </w:tcPr>
          <w:p>
            <w:r>
              <w:rPr>
                <w:color w:val="242424"/>
                <w:shd w:val="clear" w:color="auto" w:fill="F2FAFE"/>
              </w:rPr>
              <w:t>В период, предшествующий паводку, провести инструктажи с гражданами, попадающими в предполагаемые зоны подтоплений, под роспись с выдачей соответствующих памяток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до 15.0</w:t>
            </w:r>
            <w:r>
              <w:rPr>
                <w:rFonts w:hint="default"/>
                <w:lang w:val="ru-RU"/>
              </w:rPr>
              <w:t>4</w:t>
            </w:r>
            <w:r>
              <w:t>.202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Глава администрации</w:t>
            </w:r>
          </w:p>
          <w:p>
            <w:pPr>
              <w:jc w:val="center"/>
            </w:pPr>
            <w:r>
              <w:t>Зимарина Н.А.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left="720"/>
            </w:pPr>
            <w:r>
              <w:t>1</w:t>
            </w:r>
          </w:p>
          <w:p/>
          <w:p/>
          <w:p>
            <w:pPr>
              <w:jc w:val="center"/>
            </w:pPr>
            <w:r>
              <w:t>11.</w:t>
            </w:r>
          </w:p>
        </w:tc>
        <w:tc>
          <w:tcPr>
            <w:tcW w:w="2977" w:type="dxa"/>
          </w:tcPr>
          <w:p>
            <w:r>
              <w:t>Обеспечить своевременное медицинское обслуживание, создать запасы медикаментов в населенных пунктах, находящихся в зоне предполагаемого подтопления.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до 15.0</w:t>
            </w:r>
            <w:r>
              <w:rPr>
                <w:rFonts w:hint="default"/>
                <w:lang w:val="ru-RU"/>
              </w:rPr>
              <w:t>4</w:t>
            </w:r>
            <w:r>
              <w:t>.202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Глава администрации</w:t>
            </w:r>
          </w:p>
          <w:p>
            <w:pPr>
              <w:jc w:val="center"/>
            </w:pPr>
            <w:r>
              <w:t>Зимарина Н.А.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left="720"/>
            </w:pPr>
            <w:r>
              <w:t>11.</w:t>
            </w:r>
          </w:p>
        </w:tc>
        <w:tc>
          <w:tcPr>
            <w:tcW w:w="2977" w:type="dxa"/>
          </w:tcPr>
          <w:p>
            <w:r>
              <w:t>Обеспечить своевременное противопаводковые мероприятия путем создания противопаводковой траншеи со сбросом паводковой воды в русло реки.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до 30.0</w:t>
            </w:r>
            <w:r>
              <w:rPr>
                <w:rFonts w:hint="default"/>
                <w:lang w:val="ru-RU"/>
              </w:rPr>
              <w:t>4</w:t>
            </w:r>
            <w:r>
              <w:t>.202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t>Литвин М.В.</w:t>
            </w:r>
          </w:p>
          <w:p>
            <w:pPr>
              <w:jc w:val="center"/>
            </w:pPr>
            <w:r>
              <w:t>Коростелев В.С. ООО «ЗАРЯ»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Глава администрации</w:t>
            </w:r>
          </w:p>
          <w:p>
            <w:pPr>
              <w:jc w:val="center"/>
            </w:pPr>
            <w:r>
              <w:t>Зимарина Н.А.</w:t>
            </w:r>
          </w:p>
        </w:tc>
      </w:tr>
    </w:tbl>
    <w:p>
      <w:pPr>
        <w:rPr>
          <w:rFonts w:ascii="Century" w:hAnsi="Century" w:cs="Century"/>
        </w:rPr>
      </w:pPr>
      <w:r>
        <w:rPr>
          <w:rFonts w:ascii="Century" w:hAnsi="Century" w:cs="Century"/>
        </w:rPr>
        <w:t xml:space="preserve">                                                                                                       </w:t>
      </w:r>
    </w:p>
    <w:p>
      <w:pPr>
        <w:jc w:val="center"/>
      </w:pPr>
      <w:r>
        <w:rPr>
          <w:rFonts w:ascii="Century" w:hAnsi="Century" w:cs="Century"/>
        </w:rPr>
        <w:t xml:space="preserve">                                                                </w:t>
      </w:r>
    </w:p>
    <w:sectPr>
      <w:pgSz w:w="11906" w:h="16838"/>
      <w:pgMar w:top="851" w:right="850" w:bottom="426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entury">
    <w:panose1 w:val="02040604050505020304"/>
    <w:charset w:val="CC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45570"/>
    <w:multiLevelType w:val="multilevel"/>
    <w:tmpl w:val="09C4557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45"/>
    <w:rsid w:val="00055D4F"/>
    <w:rsid w:val="00093B83"/>
    <w:rsid w:val="00093CEB"/>
    <w:rsid w:val="000F0B73"/>
    <w:rsid w:val="000F0F87"/>
    <w:rsid w:val="00112CAD"/>
    <w:rsid w:val="00130F36"/>
    <w:rsid w:val="00157705"/>
    <w:rsid w:val="001611D2"/>
    <w:rsid w:val="0018083E"/>
    <w:rsid w:val="00186764"/>
    <w:rsid w:val="0019482D"/>
    <w:rsid w:val="001955B0"/>
    <w:rsid w:val="001C693D"/>
    <w:rsid w:val="001D73F4"/>
    <w:rsid w:val="001E4E8A"/>
    <w:rsid w:val="00205349"/>
    <w:rsid w:val="0025380F"/>
    <w:rsid w:val="00282B83"/>
    <w:rsid w:val="00283F3D"/>
    <w:rsid w:val="00295FF7"/>
    <w:rsid w:val="002D469C"/>
    <w:rsid w:val="002D7DF2"/>
    <w:rsid w:val="003052CF"/>
    <w:rsid w:val="00311566"/>
    <w:rsid w:val="003B75D8"/>
    <w:rsid w:val="0040248E"/>
    <w:rsid w:val="00407396"/>
    <w:rsid w:val="004177F4"/>
    <w:rsid w:val="0042204F"/>
    <w:rsid w:val="0046041A"/>
    <w:rsid w:val="00462D85"/>
    <w:rsid w:val="00465ED9"/>
    <w:rsid w:val="004C4E9B"/>
    <w:rsid w:val="004D7F30"/>
    <w:rsid w:val="004F436D"/>
    <w:rsid w:val="00500967"/>
    <w:rsid w:val="00534F6A"/>
    <w:rsid w:val="00551DAB"/>
    <w:rsid w:val="00586DA3"/>
    <w:rsid w:val="005A391E"/>
    <w:rsid w:val="005B21C9"/>
    <w:rsid w:val="005B4942"/>
    <w:rsid w:val="005E75AF"/>
    <w:rsid w:val="00642F73"/>
    <w:rsid w:val="0065446F"/>
    <w:rsid w:val="006571EC"/>
    <w:rsid w:val="006A18DE"/>
    <w:rsid w:val="006D43D7"/>
    <w:rsid w:val="00704418"/>
    <w:rsid w:val="007869BF"/>
    <w:rsid w:val="007B5ABA"/>
    <w:rsid w:val="007C22D6"/>
    <w:rsid w:val="007E04A0"/>
    <w:rsid w:val="00814041"/>
    <w:rsid w:val="008614DE"/>
    <w:rsid w:val="00861BE8"/>
    <w:rsid w:val="00870FAC"/>
    <w:rsid w:val="008862BB"/>
    <w:rsid w:val="00892B63"/>
    <w:rsid w:val="008B6BCC"/>
    <w:rsid w:val="008C3A8C"/>
    <w:rsid w:val="008C675D"/>
    <w:rsid w:val="00923792"/>
    <w:rsid w:val="00935710"/>
    <w:rsid w:val="00966DB6"/>
    <w:rsid w:val="00980DCC"/>
    <w:rsid w:val="009B274E"/>
    <w:rsid w:val="009B2B3B"/>
    <w:rsid w:val="009F75CC"/>
    <w:rsid w:val="00A00710"/>
    <w:rsid w:val="00A05C45"/>
    <w:rsid w:val="00A10D45"/>
    <w:rsid w:val="00A32227"/>
    <w:rsid w:val="00A509EC"/>
    <w:rsid w:val="00A73E48"/>
    <w:rsid w:val="00A751F0"/>
    <w:rsid w:val="00A94C7F"/>
    <w:rsid w:val="00A9742D"/>
    <w:rsid w:val="00AD73DF"/>
    <w:rsid w:val="00B07737"/>
    <w:rsid w:val="00B2119F"/>
    <w:rsid w:val="00B421AA"/>
    <w:rsid w:val="00B93EE2"/>
    <w:rsid w:val="00BB115F"/>
    <w:rsid w:val="00BF43FB"/>
    <w:rsid w:val="00C154DA"/>
    <w:rsid w:val="00C2214E"/>
    <w:rsid w:val="00CD5CEB"/>
    <w:rsid w:val="00D0094B"/>
    <w:rsid w:val="00D45382"/>
    <w:rsid w:val="00D64D8F"/>
    <w:rsid w:val="00D94930"/>
    <w:rsid w:val="00DA6120"/>
    <w:rsid w:val="00DA6BD2"/>
    <w:rsid w:val="00DC5A6B"/>
    <w:rsid w:val="00DE1210"/>
    <w:rsid w:val="00E2260A"/>
    <w:rsid w:val="00E40CBE"/>
    <w:rsid w:val="00E505C6"/>
    <w:rsid w:val="00E536DD"/>
    <w:rsid w:val="00E84795"/>
    <w:rsid w:val="00ED4023"/>
    <w:rsid w:val="00ED5991"/>
    <w:rsid w:val="00F41677"/>
    <w:rsid w:val="00F66003"/>
    <w:rsid w:val="00F95E91"/>
    <w:rsid w:val="00FE79CF"/>
    <w:rsid w:val="37676AF2"/>
    <w:rsid w:val="3D2B5FB2"/>
    <w:rsid w:val="448A687F"/>
    <w:rsid w:val="4EC7464B"/>
    <w:rsid w:val="4EDE4C28"/>
    <w:rsid w:val="590C475A"/>
    <w:rsid w:val="5F523471"/>
    <w:rsid w:val="651247DD"/>
    <w:rsid w:val="716B18C0"/>
    <w:rsid w:val="7589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qFormat/>
    <w:uiPriority w:val="0"/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link w:val="19"/>
    <w:qFormat/>
    <w:uiPriority w:val="0"/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17"/>
    <w:qFormat/>
    <w:uiPriority w:val="0"/>
    <w:rPr>
      <w:sz w:val="20"/>
      <w:szCs w:val="20"/>
    </w:rPr>
  </w:style>
  <w:style w:type="paragraph" w:styleId="9">
    <w:name w:val="annotation subject"/>
    <w:basedOn w:val="8"/>
    <w:next w:val="8"/>
    <w:link w:val="18"/>
    <w:qFormat/>
    <w:uiPriority w:val="0"/>
    <w:rPr>
      <w:b/>
      <w:bCs/>
    </w:rPr>
  </w:style>
  <w:style w:type="paragraph" w:styleId="10">
    <w:name w:val="header"/>
    <w:basedOn w:val="1"/>
    <w:link w:val="21"/>
    <w:qFormat/>
    <w:uiPriority w:val="0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20"/>
    <w:qFormat/>
    <w:uiPriority w:val="0"/>
    <w:pPr>
      <w:jc w:val="center"/>
    </w:pPr>
    <w:rPr>
      <w:sz w:val="28"/>
      <w:szCs w:val="20"/>
    </w:rPr>
  </w:style>
  <w:style w:type="paragraph" w:styleId="12">
    <w:name w:val="footer"/>
    <w:basedOn w:val="1"/>
    <w:link w:val="22"/>
    <w:qFormat/>
    <w:uiPriority w:val="0"/>
    <w:pPr>
      <w:tabs>
        <w:tab w:val="center" w:pos="4677"/>
        <w:tab w:val="right" w:pos="9355"/>
      </w:tabs>
    </w:pPr>
  </w:style>
  <w:style w:type="paragraph" w:styleId="13">
    <w:name w:val="Normal (Web)"/>
    <w:basedOn w:val="1"/>
    <w:qFormat/>
    <w:uiPriority w:val="99"/>
    <w:pPr>
      <w:spacing w:before="100" w:beforeAutospacing="1" w:after="100" w:afterAutospacing="1"/>
    </w:pPr>
  </w:style>
  <w:style w:type="table" w:styleId="1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apple-style-span"/>
    <w:basedOn w:val="2"/>
    <w:qFormat/>
    <w:uiPriority w:val="0"/>
  </w:style>
  <w:style w:type="character" w:customStyle="1" w:styleId="16">
    <w:name w:val="apple-converted-space"/>
    <w:basedOn w:val="2"/>
    <w:qFormat/>
    <w:uiPriority w:val="0"/>
  </w:style>
  <w:style w:type="character" w:customStyle="1" w:styleId="17">
    <w:name w:val="Текст примечания Знак"/>
    <w:basedOn w:val="2"/>
    <w:link w:val="8"/>
    <w:qFormat/>
    <w:uiPriority w:val="0"/>
  </w:style>
  <w:style w:type="character" w:customStyle="1" w:styleId="18">
    <w:name w:val="Тема примечания Знак"/>
    <w:basedOn w:val="17"/>
    <w:link w:val="9"/>
    <w:qFormat/>
    <w:uiPriority w:val="0"/>
    <w:rPr>
      <w:b/>
      <w:bCs/>
    </w:rPr>
  </w:style>
  <w:style w:type="character" w:customStyle="1" w:styleId="19">
    <w:name w:val="Текст выноски Знак"/>
    <w:basedOn w:val="2"/>
    <w:link w:val="7"/>
    <w:qFormat/>
    <w:uiPriority w:val="0"/>
    <w:rPr>
      <w:rFonts w:ascii="Tahoma" w:hAnsi="Tahoma" w:cs="Tahoma"/>
      <w:sz w:val="16"/>
      <w:szCs w:val="16"/>
    </w:rPr>
  </w:style>
  <w:style w:type="character" w:customStyle="1" w:styleId="20">
    <w:name w:val="Основной текст Знак"/>
    <w:basedOn w:val="2"/>
    <w:link w:val="11"/>
    <w:qFormat/>
    <w:uiPriority w:val="0"/>
    <w:rPr>
      <w:sz w:val="28"/>
    </w:rPr>
  </w:style>
  <w:style w:type="character" w:customStyle="1" w:styleId="21">
    <w:name w:val="Верхний колонтитул Знак"/>
    <w:basedOn w:val="2"/>
    <w:link w:val="10"/>
    <w:qFormat/>
    <w:uiPriority w:val="0"/>
    <w:rPr>
      <w:sz w:val="24"/>
      <w:szCs w:val="24"/>
    </w:rPr>
  </w:style>
  <w:style w:type="character" w:customStyle="1" w:styleId="22">
    <w:name w:val="Нижний колонтитул Знак"/>
    <w:basedOn w:val="2"/>
    <w:link w:val="12"/>
    <w:qFormat/>
    <w:uiPriority w:val="0"/>
    <w:rPr>
      <w:sz w:val="24"/>
      <w:szCs w:val="24"/>
    </w:rPr>
  </w:style>
  <w:style w:type="paragraph" w:styleId="23">
    <w:name w:val="No Spacing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4">
    <w:name w:val="Прижатый влево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EE</Company>
  <Pages>4</Pages>
  <Words>1228</Words>
  <Characters>7005</Characters>
  <Lines>58</Lines>
  <Paragraphs>16</Paragraphs>
  <TotalTime>524</TotalTime>
  <ScaleCrop>false</ScaleCrop>
  <LinksUpToDate>false</LinksUpToDate>
  <CharactersWithSpaces>8217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2021-03-01T12:31:00Z</dcterms:created>
  <dc:creator>User</dc:creator>
  <cp:lastModifiedBy>User</cp:lastModifiedBy>
  <cp:lastPrinted>2023-12-25T08:40:00Z</cp:lastPrinted>
  <dcterms:modified xsi:type="dcterms:W3CDTF">2023-12-26T05:12:10Z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92A0107D87FB4BAF9CDDA1C0EFB8B873_13</vt:lpwstr>
  </property>
</Properties>
</file>