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4906" w14:textId="77777777" w:rsidR="001A000C" w:rsidRPr="006F5AA1" w:rsidRDefault="001A000C" w:rsidP="006F5AA1">
      <w:pPr>
        <w:spacing w:after="0"/>
        <w:rPr>
          <w:rFonts w:ascii="Times New Roman" w:hAnsi="Times New Roman" w:cs="Times New Roman"/>
          <w:sz w:val="20"/>
          <w:szCs w:val="20"/>
        </w:rPr>
      </w:pPr>
    </w:p>
    <w:p w14:paraId="767B659C" w14:textId="0D5E0B77" w:rsidR="001A000C" w:rsidRPr="006F5AA1" w:rsidRDefault="001A000C" w:rsidP="006F5AA1">
      <w:pPr>
        <w:spacing w:after="0"/>
        <w:jc w:val="center"/>
        <w:rPr>
          <w:rFonts w:ascii="Times New Roman" w:hAnsi="Times New Roman" w:cs="Times New Roman"/>
          <w:sz w:val="20"/>
          <w:szCs w:val="20"/>
        </w:rPr>
      </w:pPr>
      <w:r w:rsidRPr="006F5AA1">
        <w:rPr>
          <w:rFonts w:ascii="Times New Roman" w:hAnsi="Times New Roman" w:cs="Times New Roman"/>
          <w:sz w:val="20"/>
          <w:szCs w:val="20"/>
        </w:rPr>
        <w:t>КОНТРАКТ № 0146300017618000001</w:t>
      </w:r>
      <w:r w:rsidR="00964721">
        <w:rPr>
          <w:rFonts w:ascii="Times New Roman" w:hAnsi="Times New Roman" w:cs="Times New Roman"/>
          <w:sz w:val="20"/>
          <w:szCs w:val="20"/>
        </w:rPr>
        <w:t>-0053889-</w:t>
      </w:r>
      <w:r w:rsidR="000A0BAF">
        <w:rPr>
          <w:rFonts w:ascii="Times New Roman" w:hAnsi="Times New Roman" w:cs="Times New Roman"/>
          <w:sz w:val="20"/>
          <w:szCs w:val="20"/>
        </w:rPr>
        <w:t>02</w:t>
      </w:r>
    </w:p>
    <w:p w14:paraId="76F60A61" w14:textId="6D6C08C2" w:rsidR="001A000C" w:rsidRPr="006F5AA1" w:rsidRDefault="001A000C" w:rsidP="006F5AA1">
      <w:pPr>
        <w:spacing w:after="0"/>
        <w:jc w:val="right"/>
        <w:rPr>
          <w:rFonts w:ascii="Times New Roman" w:hAnsi="Times New Roman" w:cs="Times New Roman"/>
          <w:sz w:val="20"/>
          <w:szCs w:val="20"/>
        </w:rPr>
      </w:pPr>
      <w:r w:rsidRPr="006F5AA1">
        <w:rPr>
          <w:rFonts w:ascii="Times New Roman" w:hAnsi="Times New Roman" w:cs="Times New Roman"/>
          <w:sz w:val="20"/>
          <w:szCs w:val="20"/>
        </w:rPr>
        <w:t xml:space="preserve">Строительство сквера ул. Котовского д. № 6а, д. </w:t>
      </w:r>
      <w:proofErr w:type="spellStart"/>
      <w:r w:rsidRPr="006F5AA1">
        <w:rPr>
          <w:rFonts w:ascii="Times New Roman" w:hAnsi="Times New Roman" w:cs="Times New Roman"/>
          <w:sz w:val="20"/>
          <w:szCs w:val="20"/>
        </w:rPr>
        <w:t>Копцевы</w:t>
      </w:r>
      <w:proofErr w:type="spellEnd"/>
      <w:r w:rsidRPr="006F5AA1">
        <w:rPr>
          <w:rFonts w:ascii="Times New Roman" w:hAnsi="Times New Roman" w:cs="Times New Roman"/>
          <w:sz w:val="20"/>
          <w:szCs w:val="20"/>
        </w:rPr>
        <w:t xml:space="preserve"> Хутора, Липецкого района Липецкой области</w:t>
      </w:r>
      <w:r w:rsidRPr="006F5AA1">
        <w:rPr>
          <w:rFonts w:ascii="Times New Roman" w:hAnsi="Times New Roman" w:cs="Times New Roman"/>
          <w:sz w:val="20"/>
          <w:szCs w:val="20"/>
        </w:rPr>
        <w:tab/>
      </w:r>
      <w:r w:rsidRPr="006F5AA1">
        <w:rPr>
          <w:rFonts w:ascii="Times New Roman" w:hAnsi="Times New Roman" w:cs="Times New Roman"/>
          <w:sz w:val="20"/>
          <w:szCs w:val="20"/>
        </w:rPr>
        <w:tab/>
      </w:r>
      <w:r w:rsidRPr="006F5AA1">
        <w:rPr>
          <w:rFonts w:ascii="Times New Roman" w:hAnsi="Times New Roman" w:cs="Times New Roman"/>
          <w:sz w:val="20"/>
          <w:szCs w:val="20"/>
        </w:rPr>
        <w:tab/>
      </w:r>
      <w:r w:rsidRPr="006F5AA1">
        <w:rPr>
          <w:rFonts w:ascii="Times New Roman" w:hAnsi="Times New Roman" w:cs="Times New Roman"/>
          <w:sz w:val="20"/>
          <w:szCs w:val="20"/>
        </w:rPr>
        <w:tab/>
      </w:r>
      <w:r w:rsidRPr="006F5AA1">
        <w:rPr>
          <w:rFonts w:ascii="Times New Roman" w:hAnsi="Times New Roman" w:cs="Times New Roman"/>
          <w:sz w:val="20"/>
          <w:szCs w:val="20"/>
        </w:rPr>
        <w:tab/>
      </w:r>
      <w:r w:rsidRPr="006F5AA1">
        <w:rPr>
          <w:rFonts w:ascii="Times New Roman" w:hAnsi="Times New Roman" w:cs="Times New Roman"/>
          <w:sz w:val="20"/>
          <w:szCs w:val="20"/>
        </w:rPr>
        <w:tab/>
      </w:r>
      <w:r w:rsidRPr="006F5AA1">
        <w:rPr>
          <w:rFonts w:ascii="Times New Roman" w:hAnsi="Times New Roman" w:cs="Times New Roman"/>
          <w:sz w:val="20"/>
          <w:szCs w:val="20"/>
        </w:rPr>
        <w:tab/>
        <w:t xml:space="preserve">                                                                                                                                               «</w:t>
      </w:r>
      <w:r w:rsidR="000A0BAF">
        <w:rPr>
          <w:rFonts w:ascii="Times New Roman" w:hAnsi="Times New Roman" w:cs="Times New Roman"/>
          <w:sz w:val="20"/>
          <w:szCs w:val="20"/>
        </w:rPr>
        <w:t>14</w:t>
      </w:r>
      <w:r w:rsidRPr="006F5AA1">
        <w:rPr>
          <w:rFonts w:ascii="Times New Roman" w:hAnsi="Times New Roman" w:cs="Times New Roman"/>
          <w:sz w:val="20"/>
          <w:szCs w:val="20"/>
        </w:rPr>
        <w:t>»</w:t>
      </w:r>
      <w:r w:rsidR="000A0BAF">
        <w:rPr>
          <w:rFonts w:ascii="Times New Roman" w:hAnsi="Times New Roman" w:cs="Times New Roman"/>
          <w:sz w:val="20"/>
          <w:szCs w:val="20"/>
        </w:rPr>
        <w:t>08</w:t>
      </w:r>
      <w:bookmarkStart w:id="0" w:name="_GoBack"/>
      <w:bookmarkEnd w:id="0"/>
      <w:r w:rsidRPr="006F5AA1">
        <w:rPr>
          <w:rFonts w:ascii="Times New Roman" w:hAnsi="Times New Roman" w:cs="Times New Roman"/>
          <w:sz w:val="20"/>
          <w:szCs w:val="20"/>
        </w:rPr>
        <w:t xml:space="preserve"> 2018г.</w:t>
      </w:r>
    </w:p>
    <w:p w14:paraId="57F91D0E" w14:textId="77777777" w:rsidR="001A000C" w:rsidRPr="006F5AA1" w:rsidRDefault="001A000C" w:rsidP="006F5AA1">
      <w:pPr>
        <w:spacing w:after="0"/>
        <w:rPr>
          <w:rFonts w:ascii="Times New Roman" w:hAnsi="Times New Roman" w:cs="Times New Roman"/>
          <w:sz w:val="20"/>
          <w:szCs w:val="20"/>
        </w:rPr>
      </w:pPr>
    </w:p>
    <w:p w14:paraId="0ADC78A2" w14:textId="18AB2C32" w:rsidR="001A000C" w:rsidRPr="006F5AA1" w:rsidRDefault="001A000C" w:rsidP="006F5AA1">
      <w:pPr>
        <w:spacing w:after="0"/>
        <w:ind w:firstLine="708"/>
        <w:jc w:val="both"/>
        <w:rPr>
          <w:rFonts w:ascii="Times New Roman" w:hAnsi="Times New Roman" w:cs="Times New Roman"/>
          <w:sz w:val="20"/>
          <w:szCs w:val="20"/>
        </w:rPr>
      </w:pPr>
      <w:r w:rsidRPr="006F5AA1">
        <w:rPr>
          <w:rFonts w:ascii="Times New Roman" w:hAnsi="Times New Roman" w:cs="Times New Roman"/>
          <w:sz w:val="20"/>
          <w:szCs w:val="20"/>
        </w:rPr>
        <w:t>Администрация сельского поселения Кузьмино-Отвержский сельсовет Липецкого муниципального района Липецкой области, именуемое в дальнейшем «Заказчик» в лице главы администрации Коростелева Александра Ивановича,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Общество с ограниченной ответственностью «ПРОЕКТ №1» именуемое в дальнейшем «Подрядчик», в лице Директора Павловой Л.К., действующего на основании Устава, с другой стороны, совместно именуемые «Стороны», на основании протокола  № 0146300017618000001 от 30.07.2018г, заключили настоящий контракт о нижеследующем:</w:t>
      </w:r>
    </w:p>
    <w:p w14:paraId="470C8A76" w14:textId="77777777" w:rsidR="001A000C" w:rsidRPr="006F5AA1" w:rsidRDefault="001A000C" w:rsidP="006F5AA1">
      <w:pPr>
        <w:spacing w:after="0"/>
        <w:jc w:val="both"/>
        <w:rPr>
          <w:rFonts w:ascii="Times New Roman" w:hAnsi="Times New Roman" w:cs="Times New Roman"/>
          <w:sz w:val="20"/>
          <w:szCs w:val="20"/>
        </w:rPr>
      </w:pPr>
    </w:p>
    <w:p w14:paraId="47289FC4" w14:textId="77777777" w:rsidR="001A000C" w:rsidRPr="006F5AA1" w:rsidRDefault="001A000C" w:rsidP="006F5AA1">
      <w:pPr>
        <w:spacing w:after="0"/>
        <w:jc w:val="center"/>
        <w:rPr>
          <w:rFonts w:ascii="Times New Roman" w:hAnsi="Times New Roman" w:cs="Times New Roman"/>
          <w:b/>
          <w:sz w:val="20"/>
          <w:szCs w:val="20"/>
        </w:rPr>
      </w:pPr>
      <w:r w:rsidRPr="006F5AA1">
        <w:rPr>
          <w:rFonts w:ascii="Times New Roman" w:hAnsi="Times New Roman" w:cs="Times New Roman"/>
          <w:b/>
          <w:sz w:val="20"/>
          <w:szCs w:val="20"/>
        </w:rPr>
        <w:t>1.</w:t>
      </w:r>
      <w:r w:rsidRPr="006F5AA1">
        <w:rPr>
          <w:rFonts w:ascii="Times New Roman" w:hAnsi="Times New Roman" w:cs="Times New Roman"/>
          <w:b/>
          <w:sz w:val="20"/>
          <w:szCs w:val="20"/>
        </w:rPr>
        <w:tab/>
        <w:t>ПРЕДМЕТ КОНТРАКТА</w:t>
      </w:r>
    </w:p>
    <w:p w14:paraId="7C86064E" w14:textId="603536B4"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1.1.</w:t>
      </w:r>
      <w:r w:rsidR="00290389">
        <w:rPr>
          <w:rFonts w:ascii="Times New Roman" w:hAnsi="Times New Roman" w:cs="Times New Roman"/>
          <w:sz w:val="20"/>
          <w:szCs w:val="20"/>
        </w:rPr>
        <w:t xml:space="preserve"> </w:t>
      </w:r>
      <w:r w:rsidRPr="006F5AA1">
        <w:rPr>
          <w:rFonts w:ascii="Times New Roman" w:hAnsi="Times New Roman" w:cs="Times New Roman"/>
          <w:sz w:val="20"/>
          <w:szCs w:val="20"/>
        </w:rPr>
        <w:t xml:space="preserve">Заказчик поручает, а Подрядчик принимает на себя обязательства по выполнению работ по строительству сквера ул. Котовского д. № 6а, д. </w:t>
      </w:r>
      <w:proofErr w:type="spellStart"/>
      <w:r w:rsidRPr="006F5AA1">
        <w:rPr>
          <w:rFonts w:ascii="Times New Roman" w:hAnsi="Times New Roman" w:cs="Times New Roman"/>
          <w:sz w:val="20"/>
          <w:szCs w:val="20"/>
        </w:rPr>
        <w:t>Копцевы</w:t>
      </w:r>
      <w:proofErr w:type="spellEnd"/>
      <w:r w:rsidRPr="006F5AA1">
        <w:rPr>
          <w:rFonts w:ascii="Times New Roman" w:hAnsi="Times New Roman" w:cs="Times New Roman"/>
          <w:sz w:val="20"/>
          <w:szCs w:val="20"/>
        </w:rPr>
        <w:t xml:space="preserve"> Хутора, Липецкого района Липецкой области, в соответствии с условиями контракта, техническим заданием (Приложение № 1 к контракту).</w:t>
      </w:r>
    </w:p>
    <w:p w14:paraId="3CACD1F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1.2. Подрядчик обязуется выполнить работы по строительство сквера ул. Котовского д. № 6а, д. </w:t>
      </w:r>
      <w:proofErr w:type="spellStart"/>
      <w:r w:rsidRPr="006F5AA1">
        <w:rPr>
          <w:rFonts w:ascii="Times New Roman" w:hAnsi="Times New Roman" w:cs="Times New Roman"/>
          <w:sz w:val="20"/>
          <w:szCs w:val="20"/>
        </w:rPr>
        <w:t>Копцевы</w:t>
      </w:r>
      <w:proofErr w:type="spellEnd"/>
      <w:r w:rsidRPr="006F5AA1">
        <w:rPr>
          <w:rFonts w:ascii="Times New Roman" w:hAnsi="Times New Roman" w:cs="Times New Roman"/>
          <w:sz w:val="20"/>
          <w:szCs w:val="20"/>
        </w:rPr>
        <w:t xml:space="preserve"> Хутора, Липецкого района Липецкой области в соответствии с условиями контракта, техническим заданием (Приложение № 1 к контракту) в установленные контрактом сроки, а </w:t>
      </w:r>
      <w:proofErr w:type="gramStart"/>
      <w:r w:rsidRPr="006F5AA1">
        <w:rPr>
          <w:rFonts w:ascii="Times New Roman" w:hAnsi="Times New Roman" w:cs="Times New Roman"/>
          <w:sz w:val="20"/>
          <w:szCs w:val="20"/>
        </w:rPr>
        <w:t>так же</w:t>
      </w:r>
      <w:proofErr w:type="gramEnd"/>
      <w:r w:rsidRPr="006F5AA1">
        <w:rPr>
          <w:rFonts w:ascii="Times New Roman" w:hAnsi="Times New Roman" w:cs="Times New Roman"/>
          <w:sz w:val="20"/>
          <w:szCs w:val="20"/>
        </w:rPr>
        <w:t xml:space="preserve"> исполнить гарантийные обязательства.</w:t>
      </w:r>
    </w:p>
    <w:p w14:paraId="4CFF3B9B"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1.3. Заказчик обязуется принять результат выполненных </w:t>
      </w:r>
      <w:proofErr w:type="gramStart"/>
      <w:r w:rsidRPr="006F5AA1">
        <w:rPr>
          <w:rFonts w:ascii="Times New Roman" w:hAnsi="Times New Roman" w:cs="Times New Roman"/>
          <w:sz w:val="20"/>
          <w:szCs w:val="20"/>
        </w:rPr>
        <w:t>работ  по</w:t>
      </w:r>
      <w:proofErr w:type="gramEnd"/>
      <w:r w:rsidRPr="006F5AA1">
        <w:rPr>
          <w:rFonts w:ascii="Times New Roman" w:hAnsi="Times New Roman" w:cs="Times New Roman"/>
          <w:sz w:val="20"/>
          <w:szCs w:val="20"/>
        </w:rPr>
        <w:t xml:space="preserve"> строительству сквера ул. Котовского д. №6а, д. </w:t>
      </w:r>
      <w:proofErr w:type="spellStart"/>
      <w:r w:rsidRPr="006F5AA1">
        <w:rPr>
          <w:rFonts w:ascii="Times New Roman" w:hAnsi="Times New Roman" w:cs="Times New Roman"/>
          <w:sz w:val="20"/>
          <w:szCs w:val="20"/>
        </w:rPr>
        <w:t>Копцевы</w:t>
      </w:r>
      <w:proofErr w:type="spellEnd"/>
      <w:r w:rsidRPr="006F5AA1">
        <w:rPr>
          <w:rFonts w:ascii="Times New Roman" w:hAnsi="Times New Roman" w:cs="Times New Roman"/>
          <w:sz w:val="20"/>
          <w:szCs w:val="20"/>
        </w:rPr>
        <w:t xml:space="preserve"> Хутора, Липецкого района Липецкой области и оплатить их стоимость в соответствии с условиями, предусмотренными настоящим Контрактом.</w:t>
      </w:r>
    </w:p>
    <w:p w14:paraId="769E8B76" w14:textId="77777777" w:rsidR="001A000C" w:rsidRPr="006F5AA1" w:rsidRDefault="001A000C" w:rsidP="006F5AA1">
      <w:pPr>
        <w:spacing w:after="0"/>
        <w:jc w:val="both"/>
        <w:rPr>
          <w:rFonts w:ascii="Times New Roman" w:hAnsi="Times New Roman" w:cs="Times New Roman"/>
          <w:sz w:val="20"/>
          <w:szCs w:val="20"/>
        </w:rPr>
      </w:pPr>
    </w:p>
    <w:p w14:paraId="3B592C1F" w14:textId="77777777" w:rsidR="001A000C" w:rsidRPr="006F5AA1" w:rsidRDefault="001A000C" w:rsidP="006F5AA1">
      <w:pPr>
        <w:spacing w:after="0"/>
        <w:jc w:val="center"/>
        <w:rPr>
          <w:rFonts w:ascii="Times New Roman" w:hAnsi="Times New Roman" w:cs="Times New Roman"/>
          <w:b/>
          <w:sz w:val="20"/>
          <w:szCs w:val="20"/>
        </w:rPr>
      </w:pPr>
      <w:r w:rsidRPr="006F5AA1">
        <w:rPr>
          <w:rFonts w:ascii="Times New Roman" w:hAnsi="Times New Roman" w:cs="Times New Roman"/>
          <w:b/>
          <w:sz w:val="20"/>
          <w:szCs w:val="20"/>
        </w:rPr>
        <w:t>2.</w:t>
      </w:r>
      <w:r w:rsidRPr="006F5AA1">
        <w:rPr>
          <w:rFonts w:ascii="Times New Roman" w:hAnsi="Times New Roman" w:cs="Times New Roman"/>
          <w:b/>
          <w:sz w:val="20"/>
          <w:szCs w:val="20"/>
        </w:rPr>
        <w:tab/>
        <w:t>СТОИМОСТЬ РАБОТ ПО КОНТРАКТУ. ПОРЯДОК ОПЛАТЫ РАБОТ</w:t>
      </w:r>
    </w:p>
    <w:p w14:paraId="66FE7DA5" w14:textId="77777777" w:rsidR="001A000C" w:rsidRPr="006F5AA1" w:rsidRDefault="001A000C" w:rsidP="006F5AA1">
      <w:pPr>
        <w:spacing w:after="0"/>
        <w:jc w:val="both"/>
        <w:rPr>
          <w:rFonts w:ascii="Times New Roman" w:hAnsi="Times New Roman" w:cs="Times New Roman"/>
          <w:sz w:val="20"/>
          <w:szCs w:val="20"/>
        </w:rPr>
      </w:pPr>
    </w:p>
    <w:p w14:paraId="4C2721B8" w14:textId="337A1FDB"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2.1.</w:t>
      </w:r>
      <w:r w:rsidRPr="006F5AA1">
        <w:rPr>
          <w:rFonts w:ascii="Times New Roman" w:hAnsi="Times New Roman" w:cs="Times New Roman"/>
          <w:sz w:val="20"/>
          <w:szCs w:val="20"/>
        </w:rPr>
        <w:tab/>
        <w:t>Стоимость выполняемых работ по настоящему Контракту определяется на основании расчета стоимости и составляет 4072500,00</w:t>
      </w:r>
      <w:r w:rsidR="00290389">
        <w:rPr>
          <w:rFonts w:ascii="Times New Roman" w:hAnsi="Times New Roman" w:cs="Times New Roman"/>
          <w:sz w:val="20"/>
          <w:szCs w:val="20"/>
        </w:rPr>
        <w:t xml:space="preserve"> </w:t>
      </w:r>
      <w:r w:rsidR="00CD0DC1" w:rsidRPr="006F5AA1">
        <w:rPr>
          <w:rFonts w:ascii="Times New Roman" w:hAnsi="Times New Roman" w:cs="Times New Roman"/>
          <w:sz w:val="20"/>
          <w:szCs w:val="20"/>
        </w:rPr>
        <w:t xml:space="preserve">( Четыре миллиона семьдесят две тысячи пятьсот </w:t>
      </w:r>
      <w:r w:rsidRPr="006F5AA1">
        <w:rPr>
          <w:rFonts w:ascii="Times New Roman" w:hAnsi="Times New Roman" w:cs="Times New Roman"/>
          <w:sz w:val="20"/>
          <w:szCs w:val="20"/>
        </w:rPr>
        <w:t>рублей</w:t>
      </w:r>
      <w:r w:rsidR="00CD0DC1" w:rsidRPr="006F5AA1">
        <w:rPr>
          <w:rFonts w:ascii="Times New Roman" w:hAnsi="Times New Roman" w:cs="Times New Roman"/>
          <w:sz w:val="20"/>
          <w:szCs w:val="20"/>
        </w:rPr>
        <w:t xml:space="preserve">  00 копеек)</w:t>
      </w:r>
      <w:r w:rsidR="002F1F6F">
        <w:rPr>
          <w:rFonts w:ascii="Times New Roman" w:hAnsi="Times New Roman" w:cs="Times New Roman"/>
          <w:sz w:val="20"/>
          <w:szCs w:val="20"/>
        </w:rPr>
        <w:t>.</w:t>
      </w:r>
    </w:p>
    <w:p w14:paraId="1445769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47E29A00"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2.3. Цена Контракта является твердой и определяется на весь срок его исполнения.</w:t>
      </w:r>
    </w:p>
    <w:p w14:paraId="5B3ADF78"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Оплата выполненных работ по настоящему Контракту производится за фактически выполненную работу. </w:t>
      </w:r>
    </w:p>
    <w:p w14:paraId="7C9BE6E4" w14:textId="3568B26B" w:rsidR="001A000C" w:rsidRPr="0081123D"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r w:rsidR="00290389" w:rsidRPr="0081123D">
        <w:rPr>
          <w:rFonts w:ascii="Times New Roman" w:hAnsi="Times New Roman" w:cs="Times New Roman"/>
          <w:sz w:val="20"/>
          <w:szCs w:val="20"/>
        </w:rPr>
        <w:t>Промежуточные платежи возможны по усмотрению заказчика.</w:t>
      </w:r>
    </w:p>
    <w:p w14:paraId="03F5B30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03E24401" w14:textId="4AEA1EBE"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2.5. «Заказчик» оплачивает выполненные работы платежным поручением путём безналичного перечисления денежных средств на расчётный счёт Поставщика в течение </w:t>
      </w:r>
      <w:r w:rsidR="00C33D6C" w:rsidRPr="006F5AA1">
        <w:rPr>
          <w:rFonts w:ascii="Times New Roman" w:hAnsi="Times New Roman" w:cs="Times New Roman"/>
          <w:sz w:val="20"/>
          <w:szCs w:val="20"/>
        </w:rPr>
        <w:t>15</w:t>
      </w:r>
      <w:r w:rsidRPr="006F5AA1">
        <w:rPr>
          <w:rFonts w:ascii="Times New Roman" w:hAnsi="Times New Roman" w:cs="Times New Roman"/>
          <w:sz w:val="20"/>
          <w:szCs w:val="20"/>
        </w:rPr>
        <w:t xml:space="preserve"> </w:t>
      </w:r>
      <w:r w:rsidR="00C33D6C" w:rsidRPr="006F5AA1">
        <w:rPr>
          <w:rFonts w:ascii="Times New Roman" w:hAnsi="Times New Roman" w:cs="Times New Roman"/>
          <w:sz w:val="20"/>
          <w:szCs w:val="20"/>
        </w:rPr>
        <w:t>рабочих</w:t>
      </w:r>
      <w:r w:rsidRPr="006F5AA1">
        <w:rPr>
          <w:rFonts w:ascii="Times New Roman" w:hAnsi="Times New Roman" w:cs="Times New Roman"/>
          <w:sz w:val="20"/>
          <w:szCs w:val="20"/>
        </w:rPr>
        <w:t xml:space="preserve"> дней на основании акта выполненных работ (КС-2), справки о стоимости </w:t>
      </w:r>
      <w:r w:rsidR="006F5AA1" w:rsidRPr="006F5AA1">
        <w:rPr>
          <w:rFonts w:ascii="Times New Roman" w:hAnsi="Times New Roman" w:cs="Times New Roman"/>
          <w:sz w:val="20"/>
          <w:szCs w:val="20"/>
        </w:rPr>
        <w:t>выполненных работ</w:t>
      </w:r>
      <w:r w:rsidRPr="006F5AA1">
        <w:rPr>
          <w:rFonts w:ascii="Times New Roman" w:hAnsi="Times New Roman" w:cs="Times New Roman"/>
          <w:sz w:val="20"/>
          <w:szCs w:val="20"/>
        </w:rPr>
        <w:t xml:space="preserve"> (КС-3), счета-фактуры.</w:t>
      </w:r>
    </w:p>
    <w:p w14:paraId="2A8D726D" w14:textId="5048AB96" w:rsidR="001A000C" w:rsidRPr="006F5AA1" w:rsidRDefault="00290389" w:rsidP="006F5AA1">
      <w:pPr>
        <w:spacing w:after="0"/>
        <w:jc w:val="both"/>
        <w:rPr>
          <w:rFonts w:ascii="Times New Roman" w:hAnsi="Times New Roman" w:cs="Times New Roman"/>
          <w:sz w:val="20"/>
          <w:szCs w:val="20"/>
        </w:rPr>
      </w:pPr>
      <w:r>
        <w:rPr>
          <w:rFonts w:ascii="Times New Roman" w:hAnsi="Times New Roman" w:cs="Times New Roman"/>
          <w:sz w:val="20"/>
          <w:szCs w:val="20"/>
        </w:rPr>
        <w:t>2.6</w:t>
      </w:r>
      <w:r w:rsidR="001A000C" w:rsidRPr="006F5AA1">
        <w:rPr>
          <w:rFonts w:ascii="Times New Roman" w:hAnsi="Times New Roman" w:cs="Times New Roman"/>
          <w:sz w:val="20"/>
          <w:szCs w:val="20"/>
        </w:rPr>
        <w:t>. Днем оплаты считается день списания денежных средств с лицевого счета «Заказчика».</w:t>
      </w:r>
    </w:p>
    <w:p w14:paraId="0F6B98EA" w14:textId="77777777" w:rsidR="001A000C" w:rsidRPr="006F5AA1" w:rsidRDefault="001A000C" w:rsidP="006F5AA1">
      <w:pPr>
        <w:spacing w:after="0"/>
        <w:jc w:val="both"/>
        <w:rPr>
          <w:rFonts w:ascii="Times New Roman" w:hAnsi="Times New Roman" w:cs="Times New Roman"/>
          <w:sz w:val="20"/>
          <w:szCs w:val="20"/>
        </w:rPr>
      </w:pPr>
    </w:p>
    <w:p w14:paraId="083AD095" w14:textId="7786458B" w:rsidR="001A000C" w:rsidRDefault="001A000C" w:rsidP="006F5AA1">
      <w:pPr>
        <w:spacing w:after="0"/>
        <w:jc w:val="center"/>
        <w:rPr>
          <w:rFonts w:ascii="Times New Roman" w:hAnsi="Times New Roman" w:cs="Times New Roman"/>
          <w:b/>
          <w:sz w:val="20"/>
          <w:szCs w:val="20"/>
        </w:rPr>
      </w:pPr>
      <w:r w:rsidRPr="006F5AA1">
        <w:rPr>
          <w:rFonts w:ascii="Times New Roman" w:hAnsi="Times New Roman" w:cs="Times New Roman"/>
          <w:b/>
          <w:sz w:val="20"/>
          <w:szCs w:val="20"/>
        </w:rPr>
        <w:t>3.</w:t>
      </w:r>
      <w:r w:rsidRPr="006F5AA1">
        <w:rPr>
          <w:rFonts w:ascii="Times New Roman" w:hAnsi="Times New Roman" w:cs="Times New Roman"/>
          <w:b/>
          <w:sz w:val="20"/>
          <w:szCs w:val="20"/>
        </w:rPr>
        <w:tab/>
        <w:t>СРОКИ ВЫПОЛНЕНИЯ РАБОТ</w:t>
      </w:r>
    </w:p>
    <w:p w14:paraId="7526DD9A" w14:textId="77777777" w:rsidR="006F5AA1" w:rsidRPr="006F5AA1" w:rsidRDefault="006F5AA1" w:rsidP="006F5AA1">
      <w:pPr>
        <w:spacing w:after="0"/>
        <w:jc w:val="center"/>
        <w:rPr>
          <w:rFonts w:ascii="Times New Roman" w:hAnsi="Times New Roman" w:cs="Times New Roman"/>
          <w:b/>
          <w:sz w:val="20"/>
          <w:szCs w:val="20"/>
        </w:rPr>
      </w:pPr>
    </w:p>
    <w:p w14:paraId="3982BF8E" w14:textId="6F1063BD" w:rsidR="001A000C"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lastRenderedPageBreak/>
        <w:t xml:space="preserve">3.1. Работы по </w:t>
      </w:r>
      <w:proofErr w:type="gramStart"/>
      <w:r w:rsidRPr="006F5AA1">
        <w:rPr>
          <w:rFonts w:ascii="Times New Roman" w:hAnsi="Times New Roman" w:cs="Times New Roman"/>
          <w:sz w:val="20"/>
          <w:szCs w:val="20"/>
        </w:rPr>
        <w:t>Контракту  выполняются</w:t>
      </w:r>
      <w:proofErr w:type="gramEnd"/>
      <w:r w:rsidRPr="006F5AA1">
        <w:rPr>
          <w:rFonts w:ascii="Times New Roman" w:hAnsi="Times New Roman" w:cs="Times New Roman"/>
          <w:sz w:val="20"/>
          <w:szCs w:val="20"/>
        </w:rPr>
        <w:t xml:space="preserve"> Подрядчиком с момента заключения контракта по 31.10.2018г.</w:t>
      </w:r>
    </w:p>
    <w:p w14:paraId="62CF412B" w14:textId="77777777" w:rsidR="006F5AA1" w:rsidRPr="006F5AA1" w:rsidRDefault="006F5AA1" w:rsidP="006F5AA1">
      <w:pPr>
        <w:spacing w:after="0"/>
        <w:jc w:val="both"/>
        <w:rPr>
          <w:rFonts w:ascii="Times New Roman" w:hAnsi="Times New Roman" w:cs="Times New Roman"/>
          <w:sz w:val="20"/>
          <w:szCs w:val="20"/>
        </w:rPr>
      </w:pPr>
    </w:p>
    <w:p w14:paraId="339EC31A" w14:textId="44040409" w:rsidR="001A000C" w:rsidRDefault="001A000C" w:rsidP="006F5AA1">
      <w:pPr>
        <w:spacing w:after="0"/>
        <w:jc w:val="center"/>
        <w:rPr>
          <w:rFonts w:ascii="Times New Roman" w:hAnsi="Times New Roman" w:cs="Times New Roman"/>
          <w:b/>
          <w:sz w:val="20"/>
          <w:szCs w:val="20"/>
        </w:rPr>
      </w:pPr>
      <w:r w:rsidRPr="006F5AA1">
        <w:rPr>
          <w:rFonts w:ascii="Times New Roman" w:hAnsi="Times New Roman" w:cs="Times New Roman"/>
          <w:b/>
          <w:sz w:val="20"/>
          <w:szCs w:val="20"/>
        </w:rPr>
        <w:t>4.</w:t>
      </w:r>
      <w:r w:rsidRPr="006F5AA1">
        <w:rPr>
          <w:rFonts w:ascii="Times New Roman" w:hAnsi="Times New Roman" w:cs="Times New Roman"/>
          <w:b/>
          <w:sz w:val="20"/>
          <w:szCs w:val="20"/>
        </w:rPr>
        <w:tab/>
        <w:t>ОБЕСПЕЧЕНИЕ ИСПОЛНЕНИЯ КОНТРАКТА</w:t>
      </w:r>
    </w:p>
    <w:p w14:paraId="691B98F2" w14:textId="77777777" w:rsidR="006F5AA1" w:rsidRPr="006F5AA1" w:rsidRDefault="006F5AA1" w:rsidP="006F5AA1">
      <w:pPr>
        <w:spacing w:after="0"/>
        <w:jc w:val="center"/>
        <w:rPr>
          <w:rFonts w:ascii="Times New Roman" w:hAnsi="Times New Roman" w:cs="Times New Roman"/>
          <w:b/>
          <w:sz w:val="20"/>
          <w:szCs w:val="20"/>
        </w:rPr>
      </w:pPr>
    </w:p>
    <w:p w14:paraId="1B235081" w14:textId="427CAC74" w:rsidR="00676050" w:rsidRPr="00AB34AA" w:rsidRDefault="00676050" w:rsidP="00676050">
      <w:pPr>
        <w:widowControl w:val="0"/>
        <w:spacing w:after="0" w:line="240" w:lineRule="auto"/>
        <w:ind w:firstLine="709"/>
        <w:contextualSpacing/>
        <w:jc w:val="both"/>
        <w:rPr>
          <w:rFonts w:ascii="Times New Roman" w:hAnsi="Times New Roman"/>
          <w:bCs/>
          <w:spacing w:val="-5"/>
          <w:sz w:val="20"/>
          <w:szCs w:val="20"/>
          <w:lang w:eastAsia="ru-RU"/>
        </w:rPr>
      </w:pPr>
      <w:r w:rsidRPr="00AB34AA">
        <w:rPr>
          <w:rFonts w:ascii="Times New Roman" w:hAnsi="Times New Roman"/>
          <w:sz w:val="20"/>
          <w:szCs w:val="20"/>
        </w:rPr>
        <w:t xml:space="preserve">4.1. В целях обеспечения исполнения обязательств по настоящему муниципальному контракту Подрядчик предоставляет Заказчику обеспечение исполнения контракта. </w:t>
      </w:r>
    </w:p>
    <w:p w14:paraId="34D42095" w14:textId="7ED96A01" w:rsidR="00676050" w:rsidRPr="00AB34AA" w:rsidRDefault="00676050" w:rsidP="00676050">
      <w:pPr>
        <w:widowControl w:val="0"/>
        <w:tabs>
          <w:tab w:val="num" w:pos="860"/>
          <w:tab w:val="num" w:pos="1000"/>
        </w:tabs>
        <w:spacing w:after="0" w:line="240" w:lineRule="auto"/>
        <w:ind w:firstLine="709"/>
        <w:contextualSpacing/>
        <w:jc w:val="both"/>
        <w:rPr>
          <w:rFonts w:ascii="Times New Roman" w:hAnsi="Times New Roman"/>
          <w:sz w:val="20"/>
          <w:szCs w:val="20"/>
        </w:rPr>
      </w:pPr>
      <w:r w:rsidRPr="00AB34AA">
        <w:rPr>
          <w:rFonts w:ascii="Times New Roman" w:hAnsi="Times New Roman"/>
          <w:bCs/>
          <w:sz w:val="20"/>
          <w:szCs w:val="20"/>
        </w:rPr>
        <w:t>4.2. Способ обеспечения исполнения контракта выбирается самостоятельно и может быть в виде:</w:t>
      </w:r>
    </w:p>
    <w:p w14:paraId="48F2C50D" w14:textId="77777777" w:rsidR="00676050" w:rsidRPr="00AB34AA" w:rsidRDefault="00676050" w:rsidP="00676050">
      <w:pPr>
        <w:widowControl w:val="0"/>
        <w:spacing w:after="0" w:line="240" w:lineRule="auto"/>
        <w:ind w:firstLine="709"/>
        <w:contextualSpacing/>
        <w:jc w:val="both"/>
        <w:rPr>
          <w:rFonts w:ascii="Times New Roman" w:hAnsi="Times New Roman"/>
          <w:sz w:val="20"/>
          <w:szCs w:val="20"/>
        </w:rPr>
      </w:pPr>
      <w:r w:rsidRPr="00AB34AA">
        <w:rPr>
          <w:rFonts w:ascii="Times New Roman" w:hAnsi="Times New Roman"/>
          <w:sz w:val="20"/>
          <w:szCs w:val="20"/>
        </w:rPr>
        <w:t>- безотзывной банковской гарантии, выданной банком;</w:t>
      </w:r>
    </w:p>
    <w:p w14:paraId="247E6428" w14:textId="77777777" w:rsidR="00676050" w:rsidRPr="00AB34AA" w:rsidRDefault="00676050" w:rsidP="00676050">
      <w:pPr>
        <w:widowControl w:val="0"/>
        <w:spacing w:after="0" w:line="240" w:lineRule="auto"/>
        <w:ind w:firstLine="709"/>
        <w:contextualSpacing/>
        <w:jc w:val="both"/>
        <w:rPr>
          <w:rFonts w:ascii="Times New Roman" w:hAnsi="Times New Roman"/>
          <w:snapToGrid w:val="0"/>
          <w:sz w:val="20"/>
          <w:szCs w:val="20"/>
        </w:rPr>
      </w:pPr>
      <w:r w:rsidRPr="00AB34AA">
        <w:rPr>
          <w:rFonts w:ascii="Times New Roman" w:hAnsi="Times New Roman"/>
          <w:sz w:val="20"/>
          <w:szCs w:val="20"/>
        </w:rPr>
        <w:t xml:space="preserve">Условия банковской гарантии должны соответствовать ст. 45 </w:t>
      </w:r>
      <w:r w:rsidRPr="00AB34AA">
        <w:rPr>
          <w:rFonts w:ascii="Times New Roman" w:hAnsi="Times New Roman"/>
          <w:snapToGrid w:val="0"/>
          <w:sz w:val="20"/>
          <w:szCs w:val="20"/>
        </w:rPr>
        <w:t>Федерального закона от 04.04.2013 г. №44-ФЗ «О контрактной системе в сфере закупок товаров, работ, услуг для обеспечения государственных и муниципальных нужд», а также Постановлению Правительства РФ от 08.11.2013г. №1005 «О банковских гарантиях, используемых для целей Федерального закона «О контактной системе в сфере закупок товаров работ, услуг для обеспечения государственных и муниципальных нужд».</w:t>
      </w:r>
    </w:p>
    <w:p w14:paraId="1FD5239B" w14:textId="77777777" w:rsidR="00676050" w:rsidRPr="00AB34AA" w:rsidRDefault="00676050" w:rsidP="00676050">
      <w:pPr>
        <w:widowControl w:val="0"/>
        <w:spacing w:after="0" w:line="240" w:lineRule="auto"/>
        <w:ind w:firstLine="709"/>
        <w:contextualSpacing/>
        <w:jc w:val="both"/>
        <w:rPr>
          <w:rFonts w:ascii="Times New Roman" w:hAnsi="Times New Roman"/>
          <w:sz w:val="20"/>
          <w:szCs w:val="20"/>
        </w:rPr>
      </w:pPr>
      <w:r w:rsidRPr="00AB34AA">
        <w:rPr>
          <w:rFonts w:ascii="Times New Roman" w:hAnsi="Times New Roman"/>
          <w:sz w:val="20"/>
          <w:szCs w:val="20"/>
        </w:rPr>
        <w:t xml:space="preserve">- денежных средств, перечисленных заказчику в размере обеспечения исполнения контракта. </w:t>
      </w:r>
    </w:p>
    <w:p w14:paraId="4EC3B950" w14:textId="67E2347D" w:rsidR="00676050" w:rsidRPr="00AB34AA" w:rsidRDefault="00676050" w:rsidP="00676050">
      <w:pPr>
        <w:contextualSpacing/>
        <w:jc w:val="both"/>
        <w:rPr>
          <w:rFonts w:ascii="Times New Roman" w:hAnsi="Times New Roman"/>
          <w:snapToGrid w:val="0"/>
          <w:sz w:val="20"/>
          <w:szCs w:val="20"/>
        </w:rPr>
      </w:pPr>
      <w:r w:rsidRPr="00AB34AA">
        <w:rPr>
          <w:rFonts w:ascii="Times New Roman" w:hAnsi="Times New Roman"/>
          <w:sz w:val="20"/>
          <w:szCs w:val="20"/>
        </w:rPr>
        <w:t xml:space="preserve">    </w:t>
      </w:r>
      <w:r w:rsidR="0081123D" w:rsidRPr="00AB34AA">
        <w:rPr>
          <w:rFonts w:ascii="Times New Roman" w:hAnsi="Times New Roman"/>
          <w:sz w:val="20"/>
          <w:szCs w:val="20"/>
        </w:rPr>
        <w:t xml:space="preserve">         </w:t>
      </w:r>
      <w:r w:rsidRPr="00AB34AA">
        <w:rPr>
          <w:rFonts w:ascii="Times New Roman" w:hAnsi="Times New Roman"/>
          <w:sz w:val="20"/>
          <w:szCs w:val="20"/>
        </w:rPr>
        <w:t xml:space="preserve"> 4.3. </w:t>
      </w:r>
      <w:r w:rsidRPr="00AB34AA">
        <w:rPr>
          <w:rFonts w:ascii="Times New Roman" w:hAnsi="Times New Roman"/>
          <w:snapToGrid w:val="0"/>
          <w:sz w:val="20"/>
          <w:szCs w:val="20"/>
        </w:rPr>
        <w:t xml:space="preserve">Размер обеспечения исполнения контракта – </w:t>
      </w:r>
      <w:r w:rsidR="0081123D" w:rsidRPr="00AB34AA">
        <w:rPr>
          <w:rFonts w:ascii="Times New Roman" w:hAnsi="Times New Roman"/>
          <w:snapToGrid w:val="0"/>
          <w:sz w:val="20"/>
          <w:szCs w:val="20"/>
        </w:rPr>
        <w:t>20</w:t>
      </w:r>
      <w:r w:rsidRPr="00AB34AA">
        <w:rPr>
          <w:rFonts w:ascii="Times New Roman" w:hAnsi="Times New Roman"/>
          <w:snapToGrid w:val="0"/>
          <w:sz w:val="20"/>
          <w:szCs w:val="20"/>
        </w:rPr>
        <w:t xml:space="preserve"> % от начальной (максимальной) цены контракта, что </w:t>
      </w:r>
      <w:proofErr w:type="gramStart"/>
      <w:r w:rsidRPr="00AB34AA">
        <w:rPr>
          <w:rFonts w:ascii="Times New Roman" w:hAnsi="Times New Roman"/>
          <w:snapToGrid w:val="0"/>
          <w:sz w:val="20"/>
          <w:szCs w:val="20"/>
        </w:rPr>
        <w:t xml:space="preserve">составляет  </w:t>
      </w:r>
      <w:r w:rsidR="0081123D" w:rsidRPr="00AB34AA">
        <w:rPr>
          <w:rFonts w:ascii="Times New Roman" w:hAnsi="Times New Roman"/>
          <w:snapToGrid w:val="0"/>
          <w:sz w:val="20"/>
          <w:szCs w:val="20"/>
        </w:rPr>
        <w:t>900</w:t>
      </w:r>
      <w:proofErr w:type="gramEnd"/>
      <w:r w:rsidR="0081123D" w:rsidRPr="00AB34AA">
        <w:rPr>
          <w:rFonts w:ascii="Times New Roman" w:hAnsi="Times New Roman"/>
          <w:snapToGrid w:val="0"/>
          <w:sz w:val="20"/>
          <w:szCs w:val="20"/>
        </w:rPr>
        <w:t> 000,00 (Девятьсот тысяч рублей 00 копеек)</w:t>
      </w:r>
      <w:r w:rsidRPr="00AB34AA">
        <w:rPr>
          <w:rFonts w:ascii="Times New Roman" w:hAnsi="Times New Roman"/>
          <w:snapToGrid w:val="0"/>
          <w:sz w:val="20"/>
          <w:szCs w:val="20"/>
        </w:rPr>
        <w:t>.</w:t>
      </w:r>
    </w:p>
    <w:p w14:paraId="45A92142" w14:textId="6442353A" w:rsidR="00676050" w:rsidRPr="00AB34AA" w:rsidRDefault="00676050" w:rsidP="00676050">
      <w:pPr>
        <w:widowControl w:val="0"/>
        <w:spacing w:after="0" w:line="240" w:lineRule="auto"/>
        <w:ind w:firstLine="709"/>
        <w:contextualSpacing/>
        <w:jc w:val="both"/>
        <w:rPr>
          <w:rFonts w:ascii="Times New Roman" w:hAnsi="Times New Roman"/>
          <w:sz w:val="20"/>
          <w:szCs w:val="20"/>
        </w:rPr>
      </w:pPr>
      <w:r w:rsidRPr="00AB34AA">
        <w:rPr>
          <w:rFonts w:ascii="Times New Roman" w:hAnsi="Times New Roman"/>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046DA9BC" w14:textId="4E288B24" w:rsidR="00676050" w:rsidRPr="00AB34AA" w:rsidRDefault="00676050" w:rsidP="00676050">
      <w:pPr>
        <w:widowControl w:val="0"/>
        <w:spacing w:after="0" w:line="240" w:lineRule="auto"/>
        <w:ind w:firstLine="709"/>
        <w:contextualSpacing/>
        <w:jc w:val="both"/>
        <w:rPr>
          <w:rFonts w:ascii="Times New Roman" w:hAnsi="Times New Roman"/>
          <w:sz w:val="20"/>
          <w:szCs w:val="20"/>
        </w:rPr>
      </w:pPr>
      <w:r w:rsidRPr="00AB34AA">
        <w:rPr>
          <w:rFonts w:ascii="Times New Roman" w:hAnsi="Times New Roman"/>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7E155315" w14:textId="77777777" w:rsidR="00676050" w:rsidRPr="00AB34AA" w:rsidRDefault="00676050" w:rsidP="00676050">
      <w:pPr>
        <w:widowControl w:val="0"/>
        <w:spacing w:after="0" w:line="240" w:lineRule="auto"/>
        <w:ind w:firstLine="709"/>
        <w:contextualSpacing/>
        <w:jc w:val="both"/>
        <w:rPr>
          <w:rFonts w:ascii="Times New Roman" w:hAnsi="Times New Roman"/>
          <w:sz w:val="20"/>
          <w:szCs w:val="20"/>
        </w:rPr>
      </w:pPr>
      <w:r w:rsidRPr="00AB34AA">
        <w:rPr>
          <w:rFonts w:ascii="Times New Roman" w:hAnsi="Times New Roman"/>
          <w:sz w:val="20"/>
          <w:szCs w:val="20"/>
          <w:lang w:eastAsia="ru-RU"/>
        </w:rPr>
        <w:t>Обеспечение исполнения Контракта, представленное в виде денежных средств, перечисляется на расчетный счет заказчика.</w:t>
      </w:r>
    </w:p>
    <w:p w14:paraId="132138E7" w14:textId="77777777" w:rsidR="00676050" w:rsidRPr="00AB34AA" w:rsidRDefault="00676050" w:rsidP="00676050">
      <w:pPr>
        <w:widowControl w:val="0"/>
        <w:tabs>
          <w:tab w:val="left" w:pos="420"/>
          <w:tab w:val="left" w:pos="900"/>
        </w:tabs>
        <w:suppressAutoHyphens/>
        <w:spacing w:line="240" w:lineRule="auto"/>
        <w:ind w:firstLine="709"/>
        <w:contextualSpacing/>
        <w:jc w:val="both"/>
        <w:rPr>
          <w:rFonts w:ascii="Times New Roman" w:hAnsi="Times New Roman"/>
          <w:sz w:val="20"/>
          <w:szCs w:val="20"/>
          <w:lang w:eastAsia="ru-RU"/>
        </w:rPr>
      </w:pPr>
      <w:r w:rsidRPr="00AB34AA">
        <w:rPr>
          <w:rFonts w:ascii="Times New Roman" w:hAnsi="Times New Roman"/>
          <w:sz w:val="20"/>
          <w:szCs w:val="20"/>
          <w:lang w:eastAsia="ru-RU"/>
        </w:rPr>
        <w:t>Платежные реквизиты для обеспечения исполнения контракта:</w:t>
      </w:r>
    </w:p>
    <w:p w14:paraId="3830063B" w14:textId="08B0BDEA"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 xml:space="preserve">УФК по Липецкой области (Администрация сельского </w:t>
      </w:r>
      <w:proofErr w:type="gramStart"/>
      <w:r w:rsidRPr="00AB34AA">
        <w:rPr>
          <w:rFonts w:ascii="Times New Roman" w:hAnsi="Times New Roman"/>
          <w:sz w:val="20"/>
          <w:szCs w:val="20"/>
        </w:rPr>
        <w:t>поселения  Кузьмино</w:t>
      </w:r>
      <w:proofErr w:type="gramEnd"/>
      <w:r w:rsidRPr="00AB34AA">
        <w:rPr>
          <w:rFonts w:ascii="Times New Roman" w:hAnsi="Times New Roman"/>
          <w:sz w:val="20"/>
          <w:szCs w:val="20"/>
        </w:rPr>
        <w:t>-Отвержский  сельсовет     Липецкого муниципального  района Липецкой области РФ л/с 05463004030)</w:t>
      </w:r>
    </w:p>
    <w:p w14:paraId="256BE44B" w14:textId="77777777"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банк получателя: Отделение Липецк г. Липецк</w:t>
      </w:r>
    </w:p>
    <w:p w14:paraId="3721E970" w14:textId="77777777"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ИНН 4813001199</w:t>
      </w:r>
    </w:p>
    <w:p w14:paraId="2B053F83" w14:textId="77777777"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КПП 481301001</w:t>
      </w:r>
    </w:p>
    <w:p w14:paraId="0362458F" w14:textId="77777777"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расчетный счет: 40302810145253000057</w:t>
      </w:r>
    </w:p>
    <w:p w14:paraId="6C131E91" w14:textId="77777777"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 xml:space="preserve">БИК 044206001 </w:t>
      </w:r>
    </w:p>
    <w:p w14:paraId="64BF35A1" w14:textId="167952B5"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ОКТМО 42640440</w:t>
      </w:r>
    </w:p>
    <w:p w14:paraId="4766AED6" w14:textId="76AD481A" w:rsidR="0081123D"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rPr>
        <w:t>ОГРН 1024800689869</w:t>
      </w:r>
    </w:p>
    <w:p w14:paraId="29741EED" w14:textId="77777777" w:rsidR="0081123D" w:rsidRPr="00AB34AA" w:rsidRDefault="00676050" w:rsidP="0081123D">
      <w:pPr>
        <w:spacing w:after="0" w:line="240" w:lineRule="auto"/>
        <w:jc w:val="both"/>
        <w:rPr>
          <w:rFonts w:ascii="Times New Roman" w:hAnsi="Times New Roman"/>
          <w:sz w:val="20"/>
          <w:szCs w:val="20"/>
        </w:rPr>
      </w:pPr>
      <w:r w:rsidRPr="00AB34AA">
        <w:rPr>
          <w:rFonts w:ascii="Times New Roman" w:hAnsi="Times New Roman"/>
          <w:sz w:val="20"/>
          <w:szCs w:val="20"/>
          <w:lang w:eastAsia="ru-RU"/>
        </w:rPr>
        <w:t xml:space="preserve">Назначение платежа: обеспечение исполнения контракта на </w:t>
      </w:r>
      <w:r w:rsidRPr="00AB34AA">
        <w:rPr>
          <w:rFonts w:ascii="Times New Roman" w:hAnsi="Times New Roman"/>
          <w:sz w:val="20"/>
          <w:szCs w:val="20"/>
        </w:rPr>
        <w:t xml:space="preserve">выполнение работ по </w:t>
      </w:r>
      <w:r w:rsidR="0081123D" w:rsidRPr="00AB34AA">
        <w:rPr>
          <w:rFonts w:ascii="Times New Roman" w:hAnsi="Times New Roman"/>
          <w:sz w:val="20"/>
          <w:szCs w:val="20"/>
        </w:rPr>
        <w:t xml:space="preserve">строительству сквера ул. Котовского д. № 6а, д. </w:t>
      </w:r>
      <w:proofErr w:type="spellStart"/>
      <w:r w:rsidR="0081123D" w:rsidRPr="00AB34AA">
        <w:rPr>
          <w:rFonts w:ascii="Times New Roman" w:hAnsi="Times New Roman"/>
          <w:sz w:val="20"/>
          <w:szCs w:val="20"/>
        </w:rPr>
        <w:t>Копцевы</w:t>
      </w:r>
      <w:proofErr w:type="spellEnd"/>
      <w:r w:rsidR="0081123D" w:rsidRPr="00AB34AA">
        <w:rPr>
          <w:rFonts w:ascii="Times New Roman" w:hAnsi="Times New Roman"/>
          <w:sz w:val="20"/>
          <w:szCs w:val="20"/>
        </w:rPr>
        <w:t xml:space="preserve"> Хутора, Липецкого района Липецкой области </w:t>
      </w:r>
    </w:p>
    <w:p w14:paraId="0A65B516" w14:textId="2E25CBEC" w:rsidR="00676050" w:rsidRPr="00AB34AA" w:rsidRDefault="0081123D" w:rsidP="0081123D">
      <w:pPr>
        <w:spacing w:after="0" w:line="240" w:lineRule="auto"/>
        <w:jc w:val="both"/>
        <w:rPr>
          <w:rFonts w:ascii="Times New Roman" w:hAnsi="Times New Roman"/>
          <w:sz w:val="20"/>
          <w:szCs w:val="20"/>
        </w:rPr>
      </w:pPr>
      <w:r w:rsidRPr="00AB34AA">
        <w:rPr>
          <w:rFonts w:ascii="Times New Roman" w:hAnsi="Times New Roman"/>
          <w:sz w:val="20"/>
          <w:szCs w:val="20"/>
          <w:lang w:eastAsia="ru-RU"/>
        </w:rPr>
        <w:t xml:space="preserve">              </w:t>
      </w:r>
      <w:r w:rsidR="00676050" w:rsidRPr="00AB34AA">
        <w:rPr>
          <w:rFonts w:ascii="Times New Roman" w:hAnsi="Times New Roman"/>
          <w:sz w:val="20"/>
          <w:szCs w:val="20"/>
          <w:lang w:eastAsia="ru-RU"/>
        </w:rPr>
        <w:t xml:space="preserve">4.6. </w:t>
      </w:r>
      <w:r w:rsidR="00676050" w:rsidRPr="00AB34AA">
        <w:rPr>
          <w:rFonts w:ascii="Times New Roman" w:hAnsi="Times New Roman"/>
          <w:sz w:val="20"/>
          <w:szCs w:val="20"/>
        </w:rPr>
        <w:t>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письменные уведомления в течение 30 рабочих дней с даты получения Заказчиком указанного уведомления. 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14:paraId="7AE0C004" w14:textId="579686C0" w:rsidR="00676050" w:rsidRPr="00AB34AA" w:rsidRDefault="00676050" w:rsidP="00676050">
      <w:pPr>
        <w:widowControl w:val="0"/>
        <w:tabs>
          <w:tab w:val="left" w:pos="420"/>
          <w:tab w:val="left" w:pos="900"/>
        </w:tabs>
        <w:suppressAutoHyphens/>
        <w:spacing w:line="240" w:lineRule="auto"/>
        <w:ind w:firstLine="709"/>
        <w:contextualSpacing/>
        <w:jc w:val="both"/>
        <w:rPr>
          <w:rFonts w:ascii="Times New Roman" w:hAnsi="Times New Roman"/>
          <w:sz w:val="20"/>
          <w:szCs w:val="20"/>
          <w:lang w:eastAsia="ru-RU"/>
        </w:rPr>
      </w:pPr>
      <w:r w:rsidRPr="00AB34AA">
        <w:rPr>
          <w:rFonts w:ascii="Times New Roman" w:hAnsi="Times New Roman"/>
          <w:kern w:val="2"/>
          <w:sz w:val="20"/>
          <w:szCs w:val="20"/>
          <w:lang w:eastAsia="ru-RU"/>
        </w:rPr>
        <w:t>4.7. В ходе исполнения контракта Подрядчик вправе предоставить Заказчику обеспечение исполнения настоящего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контракта.</w:t>
      </w:r>
    </w:p>
    <w:p w14:paraId="1B334E0B" w14:textId="3D9375AD" w:rsidR="00676050" w:rsidRPr="00AB34AA" w:rsidRDefault="00676050" w:rsidP="00676050">
      <w:pPr>
        <w:widowControl w:val="0"/>
        <w:spacing w:after="0" w:line="240" w:lineRule="auto"/>
        <w:ind w:firstLine="709"/>
        <w:contextualSpacing/>
        <w:jc w:val="both"/>
        <w:rPr>
          <w:rFonts w:ascii="Times New Roman" w:hAnsi="Times New Roman"/>
          <w:kern w:val="2"/>
          <w:sz w:val="20"/>
          <w:szCs w:val="20"/>
          <w:lang w:eastAsia="ru-RU"/>
        </w:rPr>
      </w:pPr>
      <w:r w:rsidRPr="00AB34AA">
        <w:rPr>
          <w:rFonts w:ascii="Times New Roman" w:hAnsi="Times New Roman"/>
          <w:kern w:val="2"/>
          <w:sz w:val="20"/>
          <w:szCs w:val="20"/>
          <w:lang w:eastAsia="ru-RU"/>
        </w:rPr>
        <w:t>4.8. В случае непредоставления участником закупки, с которым заключается контракт, обеспечение исполнения контракта в срок, установленный для заключения контракта, такой участник считается уклонившимся от заключения контракта.</w:t>
      </w:r>
    </w:p>
    <w:p w14:paraId="2A4781F3" w14:textId="77777777" w:rsidR="002A29C2" w:rsidRPr="00AB34AA" w:rsidRDefault="002A29C2" w:rsidP="002A29C2">
      <w:pPr>
        <w:autoSpaceDE w:val="0"/>
        <w:autoSpaceDN w:val="0"/>
        <w:adjustRightInd w:val="0"/>
        <w:spacing w:after="0"/>
        <w:ind w:firstLine="708"/>
        <w:jc w:val="both"/>
        <w:rPr>
          <w:rFonts w:ascii="Times New Roman" w:hAnsi="Times New Roman" w:cs="Times New Roman"/>
          <w:sz w:val="20"/>
          <w:szCs w:val="20"/>
        </w:rPr>
      </w:pPr>
      <w:r w:rsidRPr="00AB34AA">
        <w:rPr>
          <w:rFonts w:ascii="Times New Roman" w:hAnsi="Times New Roman"/>
          <w:kern w:val="2"/>
          <w:sz w:val="20"/>
          <w:szCs w:val="20"/>
          <w:lang w:eastAsia="ru-RU"/>
        </w:rPr>
        <w:t xml:space="preserve">4.9. </w:t>
      </w:r>
      <w:r w:rsidRPr="00AB34AA">
        <w:rPr>
          <w:rFonts w:ascii="Times New Roman" w:hAnsi="Times New Roman" w:cs="Times New Roman"/>
          <w:sz w:val="20"/>
          <w:szCs w:val="20"/>
        </w:rP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0" w:history="1">
        <w:r w:rsidRPr="00AB34AA">
          <w:rPr>
            <w:rFonts w:ascii="Times New Roman" w:hAnsi="Times New Roman" w:cs="Times New Roman"/>
            <w:sz w:val="20"/>
            <w:szCs w:val="20"/>
          </w:rPr>
          <w:t>части 1</w:t>
        </w:r>
      </w:hyperlink>
      <w:r w:rsidRPr="00AB34AA">
        <w:rPr>
          <w:rFonts w:ascii="Times New Roman" w:hAnsi="Times New Roman"/>
          <w:sz w:val="20"/>
          <w:szCs w:val="20"/>
        </w:rPr>
        <w:t xml:space="preserve"> </w:t>
      </w:r>
      <w:r w:rsidRPr="00AB34AA">
        <w:rPr>
          <w:rFonts w:ascii="Times New Roman" w:hAnsi="Times New Roman" w:cs="Times New Roman"/>
          <w:sz w:val="20"/>
          <w:szCs w:val="20"/>
        </w:rPr>
        <w:t xml:space="preserve">ст. 37 Федерального закона от 05.04.2013 г. № 44-ФЗ, или информации, подтверждающей добросовестность такого участника на дату подачи заявки в соответствии с </w:t>
      </w:r>
      <w:hyperlink w:anchor="P792" w:history="1">
        <w:r w:rsidRPr="00AB34AA">
          <w:rPr>
            <w:rFonts w:ascii="Times New Roman" w:hAnsi="Times New Roman" w:cs="Times New Roman"/>
            <w:sz w:val="20"/>
            <w:szCs w:val="20"/>
          </w:rPr>
          <w:t>частью 3</w:t>
        </w:r>
      </w:hyperlink>
      <w:r w:rsidRPr="00AB34AA">
        <w:rPr>
          <w:rFonts w:ascii="Times New Roman" w:hAnsi="Times New Roman" w:cs="Times New Roman"/>
          <w:sz w:val="20"/>
          <w:szCs w:val="20"/>
        </w:rPr>
        <w:t xml:space="preserve"> ст. 37 Федерального закона от 05.04.2013 г. № 44-ФЗ.</w:t>
      </w:r>
    </w:p>
    <w:p w14:paraId="14510027" w14:textId="77777777" w:rsidR="002A29C2" w:rsidRPr="00AB34AA" w:rsidRDefault="002A29C2" w:rsidP="002A29C2">
      <w:pPr>
        <w:widowControl w:val="0"/>
        <w:spacing w:after="0" w:line="240" w:lineRule="auto"/>
        <w:ind w:firstLine="709"/>
        <w:contextualSpacing/>
        <w:jc w:val="both"/>
        <w:rPr>
          <w:rFonts w:ascii="Times New Roman" w:hAnsi="Times New Roman" w:cs="Times New Roman"/>
          <w:kern w:val="2"/>
          <w:sz w:val="20"/>
          <w:szCs w:val="20"/>
          <w:lang w:eastAsia="ru-RU"/>
        </w:rPr>
      </w:pPr>
      <w:r w:rsidRPr="00AB34AA">
        <w:rPr>
          <w:rFonts w:ascii="Times New Roman" w:hAnsi="Times New Roman" w:cs="Times New Roman"/>
          <w:sz w:val="20"/>
          <w:szCs w:val="2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w:t>
      </w:r>
      <w:r w:rsidRPr="00AB34AA">
        <w:rPr>
          <w:rFonts w:ascii="Times New Roman" w:hAnsi="Times New Roman" w:cs="Times New Roman"/>
          <w:sz w:val="20"/>
          <w:szCs w:val="20"/>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1" w:history="1">
        <w:r w:rsidRPr="00AB34AA">
          <w:rPr>
            <w:rFonts w:ascii="Times New Roman" w:hAnsi="Times New Roman" w:cs="Times New Roman"/>
            <w:sz w:val="20"/>
            <w:szCs w:val="20"/>
          </w:rPr>
          <w:t>частью 2</w:t>
        </w:r>
      </w:hyperlink>
      <w:r w:rsidRPr="00AB34AA">
        <w:rPr>
          <w:rFonts w:ascii="Times New Roman" w:hAnsi="Times New Roman" w:cs="Times New Roman"/>
          <w:sz w:val="20"/>
          <w:szCs w:val="20"/>
        </w:rPr>
        <w:t xml:space="preserve"> ст. 37 Федерального закона от 05.04.2013 г. № 44-ФЗ</w:t>
      </w:r>
    </w:p>
    <w:p w14:paraId="1D66D20D" w14:textId="027F867A" w:rsidR="001A000C" w:rsidRPr="00C616D2" w:rsidRDefault="001A000C" w:rsidP="006F5AA1">
      <w:pPr>
        <w:spacing w:after="0"/>
        <w:jc w:val="both"/>
        <w:rPr>
          <w:rFonts w:ascii="Times New Roman" w:hAnsi="Times New Roman" w:cs="Times New Roman"/>
          <w:b/>
          <w:sz w:val="20"/>
          <w:szCs w:val="20"/>
        </w:rPr>
      </w:pPr>
    </w:p>
    <w:p w14:paraId="0C951092" w14:textId="5D94D53E"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5.</w:t>
      </w:r>
      <w:r w:rsidRPr="00C616D2">
        <w:rPr>
          <w:rFonts w:ascii="Times New Roman" w:hAnsi="Times New Roman" w:cs="Times New Roman"/>
          <w:b/>
          <w:sz w:val="20"/>
          <w:szCs w:val="20"/>
        </w:rPr>
        <w:tab/>
        <w:t xml:space="preserve">ПРАВА И </w:t>
      </w:r>
      <w:r w:rsidR="00C616D2" w:rsidRPr="00C616D2">
        <w:rPr>
          <w:rFonts w:ascii="Times New Roman" w:hAnsi="Times New Roman" w:cs="Times New Roman"/>
          <w:b/>
          <w:sz w:val="20"/>
          <w:szCs w:val="20"/>
        </w:rPr>
        <w:t>ОБЯЗАННОСТИ ПОДРЯДЧИКА</w:t>
      </w:r>
    </w:p>
    <w:p w14:paraId="4DA96E54" w14:textId="77777777" w:rsidR="001A000C" w:rsidRPr="006F5AA1" w:rsidRDefault="001A000C" w:rsidP="006F5AA1">
      <w:pPr>
        <w:spacing w:after="0"/>
        <w:jc w:val="both"/>
        <w:rPr>
          <w:rFonts w:ascii="Times New Roman" w:hAnsi="Times New Roman" w:cs="Times New Roman"/>
          <w:sz w:val="20"/>
          <w:szCs w:val="20"/>
        </w:rPr>
      </w:pPr>
    </w:p>
    <w:p w14:paraId="77FA7CA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w:t>
      </w:r>
      <w:r w:rsidRPr="006F5AA1">
        <w:rPr>
          <w:rFonts w:ascii="Times New Roman" w:hAnsi="Times New Roman" w:cs="Times New Roman"/>
          <w:sz w:val="20"/>
          <w:szCs w:val="20"/>
        </w:rPr>
        <w:tab/>
        <w:t xml:space="preserve"> Для </w:t>
      </w:r>
      <w:proofErr w:type="gramStart"/>
      <w:r w:rsidRPr="006F5AA1">
        <w:rPr>
          <w:rFonts w:ascii="Times New Roman" w:hAnsi="Times New Roman" w:cs="Times New Roman"/>
          <w:sz w:val="20"/>
          <w:szCs w:val="20"/>
        </w:rPr>
        <w:t>выполнения  работ</w:t>
      </w:r>
      <w:proofErr w:type="gramEnd"/>
      <w:r w:rsidRPr="006F5AA1">
        <w:rPr>
          <w:rFonts w:ascii="Times New Roman" w:hAnsi="Times New Roman" w:cs="Times New Roman"/>
          <w:sz w:val="20"/>
          <w:szCs w:val="20"/>
        </w:rPr>
        <w:t xml:space="preserve"> по настоящему Контракту  «Подрядчик» обязуется:</w:t>
      </w:r>
    </w:p>
    <w:p w14:paraId="5F8E1C3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14:paraId="69DC5CB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45DEAFC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0B0B2FF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473B6D5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5.1.5. Предоставить Заказчику, возможность в любое время проверять ход выполнения работ, качество применяемых материалов.</w:t>
      </w:r>
    </w:p>
    <w:p w14:paraId="4DDFA52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17CFF2F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Несет </w:t>
      </w:r>
      <w:proofErr w:type="gramStart"/>
      <w:r w:rsidRPr="006F5AA1">
        <w:rPr>
          <w:rFonts w:ascii="Times New Roman" w:hAnsi="Times New Roman" w:cs="Times New Roman"/>
          <w:sz w:val="20"/>
          <w:szCs w:val="20"/>
        </w:rPr>
        <w:t>все риски</w:t>
      </w:r>
      <w:proofErr w:type="gramEnd"/>
      <w:r w:rsidRPr="006F5AA1">
        <w:rPr>
          <w:rFonts w:ascii="Times New Roman" w:hAnsi="Times New Roman" w:cs="Times New Roman"/>
          <w:sz w:val="20"/>
          <w:szCs w:val="20"/>
        </w:rPr>
        <w:t xml:space="preserve"> связанные с деятельностью по образованию отходов.</w:t>
      </w:r>
    </w:p>
    <w:p w14:paraId="1FA86B6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1B2D5CC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5.1.7. Обеспечить выполнение в зоне проведения работ правил техники безопасности, пожарной безопасности, </w:t>
      </w:r>
      <w:proofErr w:type="spellStart"/>
      <w:r w:rsidRPr="006F5AA1">
        <w:rPr>
          <w:rFonts w:ascii="Times New Roman" w:hAnsi="Times New Roman" w:cs="Times New Roman"/>
          <w:sz w:val="20"/>
          <w:szCs w:val="20"/>
        </w:rPr>
        <w:t>промсанитарии</w:t>
      </w:r>
      <w:proofErr w:type="spellEnd"/>
      <w:r w:rsidRPr="006F5AA1">
        <w:rPr>
          <w:rFonts w:ascii="Times New Roman" w:hAnsi="Times New Roman" w:cs="Times New Roman"/>
          <w:sz w:val="20"/>
          <w:szCs w:val="20"/>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364D42F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4D0FD80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14:paraId="73E0330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7B12783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0E9BE78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w:t>
      </w:r>
      <w:proofErr w:type="gramStart"/>
      <w:r w:rsidRPr="006F5AA1">
        <w:rPr>
          <w:rFonts w:ascii="Times New Roman" w:hAnsi="Times New Roman" w:cs="Times New Roman"/>
          <w:sz w:val="20"/>
          <w:szCs w:val="20"/>
        </w:rPr>
        <w:t>12.Осуществлять</w:t>
      </w:r>
      <w:proofErr w:type="gramEnd"/>
      <w:r w:rsidRPr="006F5AA1">
        <w:rPr>
          <w:rFonts w:ascii="Times New Roman" w:hAnsi="Times New Roman" w:cs="Times New Roman"/>
          <w:sz w:val="20"/>
          <w:szCs w:val="20"/>
        </w:rPr>
        <w:t xml:space="preserve">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0E0DC30B"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lastRenderedPageBreak/>
        <w:t xml:space="preserve">5.1.13. Представитель Подрядчика обязан участвовать в совещаниях на объекте, </w:t>
      </w:r>
      <w:proofErr w:type="gramStart"/>
      <w:r w:rsidRPr="006F5AA1">
        <w:rPr>
          <w:rFonts w:ascii="Times New Roman" w:hAnsi="Times New Roman" w:cs="Times New Roman"/>
          <w:sz w:val="20"/>
          <w:szCs w:val="20"/>
        </w:rPr>
        <w:t>по вопросам</w:t>
      </w:r>
      <w:proofErr w:type="gramEnd"/>
      <w:r w:rsidRPr="006F5AA1">
        <w:rPr>
          <w:rFonts w:ascii="Times New Roman" w:hAnsi="Times New Roman" w:cs="Times New Roman"/>
          <w:sz w:val="20"/>
          <w:szCs w:val="20"/>
        </w:rPr>
        <w:t xml:space="preserve"> связанным с выполнением хода работ и исполнением условий Контракта.</w:t>
      </w:r>
    </w:p>
    <w:p w14:paraId="41003BC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По требованию Заказчика представлять информацию о ходе работ, в том числе на электронных носителях.</w:t>
      </w:r>
    </w:p>
    <w:p w14:paraId="4102701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5.1.14.</w:t>
      </w:r>
      <w:r w:rsidRPr="006F5AA1">
        <w:rPr>
          <w:rFonts w:ascii="Times New Roman" w:hAnsi="Times New Roman" w:cs="Times New Roman"/>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1593665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14:paraId="52CB049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517B993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0DB127E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5.1.18. В 2-х </w:t>
      </w:r>
      <w:proofErr w:type="spellStart"/>
      <w:r w:rsidRPr="006F5AA1">
        <w:rPr>
          <w:rFonts w:ascii="Times New Roman" w:hAnsi="Times New Roman" w:cs="Times New Roman"/>
          <w:sz w:val="20"/>
          <w:szCs w:val="20"/>
        </w:rPr>
        <w:t>дневный</w:t>
      </w:r>
      <w:proofErr w:type="spellEnd"/>
      <w:r w:rsidRPr="006F5AA1">
        <w:rPr>
          <w:rFonts w:ascii="Times New Roman" w:hAnsi="Times New Roman" w:cs="Times New Roman"/>
          <w:sz w:val="20"/>
          <w:szCs w:val="20"/>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60546B6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5.1.19. По окончании работ Подрядчик передает Заказчику, не позднее дня, следующего за днем окончания выполнения </w:t>
      </w:r>
      <w:proofErr w:type="gramStart"/>
      <w:r w:rsidRPr="006F5AA1">
        <w:rPr>
          <w:rFonts w:ascii="Times New Roman" w:hAnsi="Times New Roman" w:cs="Times New Roman"/>
          <w:sz w:val="20"/>
          <w:szCs w:val="20"/>
        </w:rPr>
        <w:t>работ  полный</w:t>
      </w:r>
      <w:proofErr w:type="gramEnd"/>
      <w:r w:rsidRPr="006F5AA1">
        <w:rPr>
          <w:rFonts w:ascii="Times New Roman" w:hAnsi="Times New Roman" w:cs="Times New Roman"/>
          <w:sz w:val="20"/>
          <w:szCs w:val="20"/>
        </w:rPr>
        <w:t xml:space="preserve"> пакет исполнительной документации на выполненные работы согласно требованиям законодательства.</w:t>
      </w:r>
    </w:p>
    <w:p w14:paraId="21A87DB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5.2.  «Подрядчик» имеет право:</w:t>
      </w:r>
    </w:p>
    <w:p w14:paraId="57EBE3F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5.2.1. На своевременную оплату со стороны Заказчика выполненных работ.</w:t>
      </w:r>
    </w:p>
    <w:p w14:paraId="0F96738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19DB8765" w14:textId="77777777" w:rsidR="001A000C" w:rsidRPr="006F5AA1" w:rsidRDefault="001A000C" w:rsidP="006F5AA1">
      <w:pPr>
        <w:spacing w:after="0"/>
        <w:jc w:val="both"/>
        <w:rPr>
          <w:rFonts w:ascii="Times New Roman" w:hAnsi="Times New Roman" w:cs="Times New Roman"/>
          <w:sz w:val="20"/>
          <w:szCs w:val="20"/>
        </w:rPr>
      </w:pPr>
    </w:p>
    <w:p w14:paraId="15E5F6C0" w14:textId="77777777"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6.</w:t>
      </w:r>
      <w:r w:rsidRPr="00C616D2">
        <w:rPr>
          <w:rFonts w:ascii="Times New Roman" w:hAnsi="Times New Roman" w:cs="Times New Roman"/>
          <w:b/>
          <w:sz w:val="20"/>
          <w:szCs w:val="20"/>
        </w:rPr>
        <w:tab/>
        <w:t xml:space="preserve">ПРАВА И </w:t>
      </w:r>
      <w:proofErr w:type="gramStart"/>
      <w:r w:rsidRPr="00C616D2">
        <w:rPr>
          <w:rFonts w:ascii="Times New Roman" w:hAnsi="Times New Roman" w:cs="Times New Roman"/>
          <w:b/>
          <w:sz w:val="20"/>
          <w:szCs w:val="20"/>
        </w:rPr>
        <w:t>ОБЯЗАННОСТИ  ЗАКАЗЧИКА</w:t>
      </w:r>
      <w:proofErr w:type="gramEnd"/>
    </w:p>
    <w:p w14:paraId="3237DB0C" w14:textId="77777777" w:rsidR="001A000C" w:rsidRPr="006F5AA1" w:rsidRDefault="001A000C" w:rsidP="006F5AA1">
      <w:pPr>
        <w:spacing w:after="0"/>
        <w:jc w:val="both"/>
        <w:rPr>
          <w:rFonts w:ascii="Times New Roman" w:hAnsi="Times New Roman" w:cs="Times New Roman"/>
          <w:sz w:val="20"/>
          <w:szCs w:val="20"/>
        </w:rPr>
      </w:pPr>
    </w:p>
    <w:p w14:paraId="23DB372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 Для выполнения настоящего Контракта «Заказчик» обязуется:</w:t>
      </w:r>
    </w:p>
    <w:p w14:paraId="2BDF73D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366BBA1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5DCE42D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6.1.3. Оплатить фактически выполненные работы в размере, в сроки и в порядке, предусмотренные настоящим Контрактом.</w:t>
      </w:r>
    </w:p>
    <w:p w14:paraId="4CE821E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6.1.4. Регистрировать и хранить обращения Подрядчика на протяжении срока действия настоящего Контракта.</w:t>
      </w:r>
    </w:p>
    <w:p w14:paraId="006A74CB"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6.2. «Заказчик» вправе:</w:t>
      </w:r>
    </w:p>
    <w:p w14:paraId="0F0F2E3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546DD79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6.2.2. Останавливать </w:t>
      </w:r>
      <w:proofErr w:type="gramStart"/>
      <w:r w:rsidRPr="006F5AA1">
        <w:rPr>
          <w:rFonts w:ascii="Times New Roman" w:hAnsi="Times New Roman" w:cs="Times New Roman"/>
          <w:sz w:val="20"/>
          <w:szCs w:val="20"/>
        </w:rPr>
        <w:t>выполнение  работ</w:t>
      </w:r>
      <w:proofErr w:type="gramEnd"/>
      <w:r w:rsidRPr="006F5AA1">
        <w:rPr>
          <w:rFonts w:ascii="Times New Roman" w:hAnsi="Times New Roman" w:cs="Times New Roman"/>
          <w:sz w:val="20"/>
          <w:szCs w:val="20"/>
        </w:rPr>
        <w:t xml:space="preserve"> в случае нарушения Подрядчиком условий настоящего Контракта, технологии выполнения работ, использования некачественных материалов и т.д.</w:t>
      </w:r>
    </w:p>
    <w:p w14:paraId="14F4A3B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6.2.3. Проводить совещания на объекте с представителями Подрядчика </w:t>
      </w:r>
      <w:proofErr w:type="gramStart"/>
      <w:r w:rsidRPr="006F5AA1">
        <w:rPr>
          <w:rFonts w:ascii="Times New Roman" w:hAnsi="Times New Roman" w:cs="Times New Roman"/>
          <w:sz w:val="20"/>
          <w:szCs w:val="20"/>
        </w:rPr>
        <w:t>по вопросам</w:t>
      </w:r>
      <w:proofErr w:type="gramEnd"/>
      <w:r w:rsidRPr="006F5AA1">
        <w:rPr>
          <w:rFonts w:ascii="Times New Roman" w:hAnsi="Times New Roman" w:cs="Times New Roman"/>
          <w:sz w:val="20"/>
          <w:szCs w:val="20"/>
        </w:rPr>
        <w:t xml:space="preserve"> связанным с выполнением хода работ и исполнением условий Контракта. </w:t>
      </w:r>
    </w:p>
    <w:p w14:paraId="083A972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6.2.4. Предъявлять требования по </w:t>
      </w:r>
      <w:proofErr w:type="gramStart"/>
      <w:r w:rsidRPr="006F5AA1">
        <w:rPr>
          <w:rFonts w:ascii="Times New Roman" w:hAnsi="Times New Roman" w:cs="Times New Roman"/>
          <w:sz w:val="20"/>
          <w:szCs w:val="20"/>
        </w:rPr>
        <w:t>устранению  недостатков</w:t>
      </w:r>
      <w:proofErr w:type="gramEnd"/>
      <w:r w:rsidRPr="006F5AA1">
        <w:rPr>
          <w:rFonts w:ascii="Times New Roman" w:hAnsi="Times New Roman" w:cs="Times New Roman"/>
          <w:sz w:val="20"/>
          <w:szCs w:val="20"/>
        </w:rPr>
        <w:t>, обнаруженных в ходе проверки выполненных работ.</w:t>
      </w:r>
    </w:p>
    <w:p w14:paraId="4AC47E1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6F252B0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6.2.6. Отказать в оплате Подрядчику выполненных им работ, в случае несоблюдения раздела 5 настоящего Контракта.</w:t>
      </w:r>
    </w:p>
    <w:p w14:paraId="7FF108CD" w14:textId="77777777" w:rsidR="001A000C" w:rsidRPr="006F5AA1" w:rsidRDefault="001A000C" w:rsidP="006F5AA1">
      <w:pPr>
        <w:spacing w:after="0"/>
        <w:jc w:val="both"/>
        <w:rPr>
          <w:rFonts w:ascii="Times New Roman" w:hAnsi="Times New Roman" w:cs="Times New Roman"/>
          <w:sz w:val="20"/>
          <w:szCs w:val="20"/>
        </w:rPr>
      </w:pPr>
    </w:p>
    <w:p w14:paraId="5CEBAF82" w14:textId="31C5977F"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7. ПРОИЗВОДСТВО И ПРИЕМКА РАБОТ</w:t>
      </w:r>
    </w:p>
    <w:p w14:paraId="58B904FD" w14:textId="77777777" w:rsidR="001A000C" w:rsidRPr="006F5AA1" w:rsidRDefault="001A000C" w:rsidP="006F5AA1">
      <w:pPr>
        <w:spacing w:after="0"/>
        <w:jc w:val="both"/>
        <w:rPr>
          <w:rFonts w:ascii="Times New Roman" w:hAnsi="Times New Roman" w:cs="Times New Roman"/>
          <w:sz w:val="20"/>
          <w:szCs w:val="20"/>
        </w:rPr>
      </w:pPr>
    </w:p>
    <w:p w14:paraId="4D0133E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7.1.</w:t>
      </w:r>
      <w:r w:rsidRPr="006F5AA1">
        <w:rPr>
          <w:rFonts w:ascii="Times New Roman" w:hAnsi="Times New Roman" w:cs="Times New Roman"/>
          <w:sz w:val="20"/>
          <w:szCs w:val="20"/>
        </w:rPr>
        <w:tab/>
        <w:t>Подрядчик выполняет работы согласно технического задания и приложений к нему.</w:t>
      </w:r>
    </w:p>
    <w:p w14:paraId="4231F90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122AFA3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7.3. Все </w:t>
      </w:r>
      <w:proofErr w:type="gramStart"/>
      <w:r w:rsidRPr="006F5AA1">
        <w:rPr>
          <w:rFonts w:ascii="Times New Roman" w:hAnsi="Times New Roman" w:cs="Times New Roman"/>
          <w:sz w:val="20"/>
          <w:szCs w:val="20"/>
        </w:rPr>
        <w:t>материалы,  используемые</w:t>
      </w:r>
      <w:proofErr w:type="gramEnd"/>
      <w:r w:rsidRPr="006F5AA1">
        <w:rPr>
          <w:rFonts w:ascii="Times New Roman" w:hAnsi="Times New Roman" w:cs="Times New Roman"/>
          <w:sz w:val="20"/>
          <w:szCs w:val="20"/>
        </w:rPr>
        <w:t xml:space="preserve"> для проведения работ должны иметь сертификаты, определяющие их  качество.</w:t>
      </w:r>
    </w:p>
    <w:p w14:paraId="15CD580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lastRenderedPageBreak/>
        <w:t>7.4. Заказчик вправе давать Подрядчику письменное предписание в период производства работ:</w:t>
      </w:r>
    </w:p>
    <w:p w14:paraId="01B62AA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14:paraId="448E3D8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о замене их на новые материалы, удовлетворяющие требованиям сметной документации, согласно условий настоящего Контракта;</w:t>
      </w:r>
    </w:p>
    <w:p w14:paraId="1FDB321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об удалении и выполнении заново объемов работ, которые были выполнены ненадлежащим образом.</w:t>
      </w:r>
    </w:p>
    <w:p w14:paraId="371EA41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7.5.</w:t>
      </w:r>
      <w:r w:rsidRPr="006F5AA1">
        <w:rPr>
          <w:rFonts w:ascii="Times New Roman" w:hAnsi="Times New Roman" w:cs="Times New Roman"/>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2D8984C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14:paraId="0FB7CD9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заблаговременно уведомить Заказчика о возможном наступлении события, препятствующего нормальному выполнению работ.</w:t>
      </w:r>
    </w:p>
    <w:p w14:paraId="1957DB8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7.11.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5A8D753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7FD6175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534A616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6788D0D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sidRPr="006F5AA1">
        <w:rPr>
          <w:rFonts w:ascii="Times New Roman" w:hAnsi="Times New Roman" w:cs="Times New Roman"/>
          <w:sz w:val="20"/>
          <w:szCs w:val="20"/>
        </w:rPr>
        <w:t>дневный</w:t>
      </w:r>
      <w:proofErr w:type="spellEnd"/>
      <w:r w:rsidRPr="006F5AA1">
        <w:rPr>
          <w:rFonts w:ascii="Times New Roman" w:hAnsi="Times New Roman" w:cs="Times New Roman"/>
          <w:sz w:val="20"/>
          <w:szCs w:val="20"/>
        </w:rPr>
        <w:t xml:space="preserve"> срок с момента получения соответствующего заключения.</w:t>
      </w:r>
    </w:p>
    <w:p w14:paraId="06C0A91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7.12.</w:t>
      </w:r>
      <w:r w:rsidRPr="006F5AA1">
        <w:rPr>
          <w:rFonts w:ascii="Times New Roman" w:hAnsi="Times New Roman" w:cs="Times New Roman"/>
          <w:sz w:val="20"/>
          <w:szCs w:val="20"/>
        </w:rPr>
        <w:tab/>
        <w:t xml:space="preserve">Полученный от Подрядчика акт выполненных </w:t>
      </w:r>
      <w:proofErr w:type="gramStart"/>
      <w:r w:rsidRPr="006F5AA1">
        <w:rPr>
          <w:rFonts w:ascii="Times New Roman" w:hAnsi="Times New Roman" w:cs="Times New Roman"/>
          <w:sz w:val="20"/>
          <w:szCs w:val="20"/>
        </w:rPr>
        <w:t>работ  с</w:t>
      </w:r>
      <w:proofErr w:type="gramEnd"/>
      <w:r w:rsidRPr="006F5AA1">
        <w:rPr>
          <w:rFonts w:ascii="Times New Roman" w:hAnsi="Times New Roman" w:cs="Times New Roman"/>
          <w:sz w:val="20"/>
          <w:szCs w:val="20"/>
        </w:rPr>
        <w:t xml:space="preserve"> исполнительной документацией Заказчик оформляет надлежащим образом в 3-х </w:t>
      </w:r>
      <w:proofErr w:type="spellStart"/>
      <w:r w:rsidRPr="006F5AA1">
        <w:rPr>
          <w:rFonts w:ascii="Times New Roman" w:hAnsi="Times New Roman" w:cs="Times New Roman"/>
          <w:sz w:val="20"/>
          <w:szCs w:val="20"/>
        </w:rPr>
        <w:t>дневный</w:t>
      </w:r>
      <w:proofErr w:type="spellEnd"/>
      <w:r w:rsidRPr="006F5AA1">
        <w:rPr>
          <w:rFonts w:ascii="Times New Roman" w:hAnsi="Times New Roman" w:cs="Times New Roman"/>
          <w:sz w:val="20"/>
          <w:szCs w:val="20"/>
        </w:rPr>
        <w:t xml:space="preserve"> срок или отказывается от подписания при наличии недостатков.</w:t>
      </w:r>
    </w:p>
    <w:p w14:paraId="2822A64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7.13.</w:t>
      </w:r>
      <w:r w:rsidRPr="006F5AA1">
        <w:rPr>
          <w:rFonts w:ascii="Times New Roman" w:hAnsi="Times New Roman" w:cs="Times New Roman"/>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5452A97E" w14:textId="77777777" w:rsidR="001A000C" w:rsidRPr="00C616D2" w:rsidRDefault="001A000C" w:rsidP="00C616D2">
      <w:pPr>
        <w:spacing w:after="0"/>
        <w:jc w:val="center"/>
        <w:rPr>
          <w:rFonts w:ascii="Times New Roman" w:hAnsi="Times New Roman" w:cs="Times New Roman"/>
          <w:b/>
          <w:sz w:val="20"/>
          <w:szCs w:val="20"/>
        </w:rPr>
      </w:pPr>
    </w:p>
    <w:p w14:paraId="023D3898" w14:textId="77777777" w:rsidR="001A000C" w:rsidRPr="006F5AA1" w:rsidRDefault="001A000C" w:rsidP="00C616D2">
      <w:pPr>
        <w:spacing w:after="0"/>
        <w:jc w:val="center"/>
        <w:rPr>
          <w:rFonts w:ascii="Times New Roman" w:hAnsi="Times New Roman" w:cs="Times New Roman"/>
          <w:sz w:val="20"/>
          <w:szCs w:val="20"/>
        </w:rPr>
      </w:pPr>
      <w:r w:rsidRPr="00C616D2">
        <w:rPr>
          <w:rFonts w:ascii="Times New Roman" w:hAnsi="Times New Roman" w:cs="Times New Roman"/>
          <w:b/>
          <w:sz w:val="20"/>
          <w:szCs w:val="20"/>
        </w:rPr>
        <w:t>8.  МАТЕРИАЛЫ, ОБОРУДОВАНИЕ И ВЫПОЛНЕНИЕ РАБОТ</w:t>
      </w:r>
    </w:p>
    <w:p w14:paraId="01B0CF54" w14:textId="77777777" w:rsidR="001A000C" w:rsidRPr="006F5AA1" w:rsidRDefault="001A000C" w:rsidP="006F5AA1">
      <w:pPr>
        <w:spacing w:after="0"/>
        <w:jc w:val="both"/>
        <w:rPr>
          <w:rFonts w:ascii="Times New Roman" w:hAnsi="Times New Roman" w:cs="Times New Roman"/>
          <w:sz w:val="20"/>
          <w:szCs w:val="20"/>
        </w:rPr>
      </w:pPr>
    </w:p>
    <w:p w14:paraId="770E6E28"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7FA4DE8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72FA9A5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12FF003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8.4. Заказчик выдает предписание о приостановлении Подрядчиком работ до установленного Заказчиком срока в случае, если:</w:t>
      </w:r>
    </w:p>
    <w:p w14:paraId="5BB7783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288BF86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1CC63FA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C8472C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00354F30" w14:textId="77777777" w:rsidR="001A000C" w:rsidRPr="006F5AA1" w:rsidRDefault="001A000C" w:rsidP="006F5AA1">
      <w:pPr>
        <w:spacing w:after="0"/>
        <w:jc w:val="both"/>
        <w:rPr>
          <w:rFonts w:ascii="Times New Roman" w:hAnsi="Times New Roman" w:cs="Times New Roman"/>
          <w:sz w:val="20"/>
          <w:szCs w:val="20"/>
        </w:rPr>
      </w:pPr>
    </w:p>
    <w:p w14:paraId="182B8BC7" w14:textId="0451B32A"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9. СКРЫТЫЕ РАБОТЫ</w:t>
      </w:r>
    </w:p>
    <w:p w14:paraId="599E12A1" w14:textId="77777777" w:rsidR="001A000C" w:rsidRPr="006F5AA1" w:rsidRDefault="001A000C" w:rsidP="006F5AA1">
      <w:pPr>
        <w:spacing w:after="0"/>
        <w:jc w:val="both"/>
        <w:rPr>
          <w:rFonts w:ascii="Times New Roman" w:hAnsi="Times New Roman" w:cs="Times New Roman"/>
          <w:sz w:val="20"/>
          <w:szCs w:val="20"/>
        </w:rPr>
      </w:pPr>
    </w:p>
    <w:p w14:paraId="203DA1A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9.</w:t>
      </w:r>
      <w:proofErr w:type="gramStart"/>
      <w:r w:rsidRPr="006F5AA1">
        <w:rPr>
          <w:rFonts w:ascii="Times New Roman" w:hAnsi="Times New Roman" w:cs="Times New Roman"/>
          <w:sz w:val="20"/>
          <w:szCs w:val="20"/>
        </w:rPr>
        <w:t>1.Скрытые</w:t>
      </w:r>
      <w:proofErr w:type="gramEnd"/>
      <w:r w:rsidRPr="006F5AA1">
        <w:rPr>
          <w:rFonts w:ascii="Times New Roman" w:hAnsi="Times New Roman" w:cs="Times New Roman"/>
          <w:sz w:val="20"/>
          <w:szCs w:val="20"/>
        </w:rPr>
        <w:t xml:space="preserve">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приемки выполненных работ, подлежащих скрытию, уведомляет Заказчика о необходимости проведения приемки.</w:t>
      </w:r>
    </w:p>
    <w:p w14:paraId="7770718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2FC0B97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0F97C74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Каждому акту освидетельствования работ присваивается номер, акт регистрируется в Общем </w:t>
      </w:r>
      <w:proofErr w:type="gramStart"/>
      <w:r w:rsidRPr="006F5AA1">
        <w:rPr>
          <w:rFonts w:ascii="Times New Roman" w:hAnsi="Times New Roman" w:cs="Times New Roman"/>
          <w:sz w:val="20"/>
          <w:szCs w:val="20"/>
        </w:rPr>
        <w:t>журнале  работ</w:t>
      </w:r>
      <w:proofErr w:type="gramEnd"/>
      <w:r w:rsidRPr="006F5AA1">
        <w:rPr>
          <w:rFonts w:ascii="Times New Roman" w:hAnsi="Times New Roman" w:cs="Times New Roman"/>
          <w:sz w:val="20"/>
          <w:szCs w:val="20"/>
        </w:rPr>
        <w:t xml:space="preserve"> на Объекте. </w:t>
      </w:r>
    </w:p>
    <w:p w14:paraId="4CC589D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9.4. Акты приемки скрытых работ составляются в двух экземплярах – по одному для каждой из сторон.</w:t>
      </w:r>
    </w:p>
    <w:p w14:paraId="514712FE" w14:textId="77777777" w:rsidR="001A000C" w:rsidRPr="006F5AA1" w:rsidRDefault="001A000C" w:rsidP="006F5AA1">
      <w:pPr>
        <w:spacing w:after="0"/>
        <w:jc w:val="both"/>
        <w:rPr>
          <w:rFonts w:ascii="Times New Roman" w:hAnsi="Times New Roman" w:cs="Times New Roman"/>
          <w:sz w:val="20"/>
          <w:szCs w:val="20"/>
        </w:rPr>
      </w:pPr>
    </w:p>
    <w:p w14:paraId="2EB07217" w14:textId="77777777" w:rsidR="001A000C" w:rsidRPr="006F5AA1" w:rsidRDefault="001A000C" w:rsidP="006F5AA1">
      <w:pPr>
        <w:spacing w:after="0"/>
        <w:jc w:val="both"/>
        <w:rPr>
          <w:rFonts w:ascii="Times New Roman" w:hAnsi="Times New Roman" w:cs="Times New Roman"/>
          <w:sz w:val="20"/>
          <w:szCs w:val="20"/>
        </w:rPr>
      </w:pPr>
    </w:p>
    <w:p w14:paraId="4215B1B3" w14:textId="77777777" w:rsidR="001A000C" w:rsidRPr="006F5AA1" w:rsidRDefault="001A000C" w:rsidP="006F5AA1">
      <w:pPr>
        <w:spacing w:after="0"/>
        <w:jc w:val="both"/>
        <w:rPr>
          <w:rFonts w:ascii="Times New Roman" w:hAnsi="Times New Roman" w:cs="Times New Roman"/>
          <w:sz w:val="20"/>
          <w:szCs w:val="20"/>
        </w:rPr>
      </w:pPr>
    </w:p>
    <w:p w14:paraId="554EF598" w14:textId="77777777" w:rsidR="001A000C" w:rsidRPr="006F5AA1" w:rsidRDefault="001A000C" w:rsidP="006F5AA1">
      <w:pPr>
        <w:spacing w:after="0"/>
        <w:jc w:val="both"/>
        <w:rPr>
          <w:rFonts w:ascii="Times New Roman" w:hAnsi="Times New Roman" w:cs="Times New Roman"/>
          <w:sz w:val="20"/>
          <w:szCs w:val="20"/>
        </w:rPr>
      </w:pPr>
    </w:p>
    <w:p w14:paraId="5130B2B1" w14:textId="77777777"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10. ГАРАНТИЙНЫЕ ОБЯЗАТЕЛЬСТВА</w:t>
      </w:r>
    </w:p>
    <w:p w14:paraId="54440E69" w14:textId="77777777" w:rsidR="001A000C" w:rsidRPr="006F5AA1" w:rsidRDefault="001A000C" w:rsidP="006F5AA1">
      <w:pPr>
        <w:spacing w:after="0"/>
        <w:jc w:val="both"/>
        <w:rPr>
          <w:rFonts w:ascii="Times New Roman" w:hAnsi="Times New Roman" w:cs="Times New Roman"/>
          <w:sz w:val="20"/>
          <w:szCs w:val="20"/>
        </w:rPr>
      </w:pPr>
    </w:p>
    <w:p w14:paraId="51E9B16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10.1. Гарантии качества распространяются на все работы, выполненные Подрядчиком по настоящему Контракту.</w:t>
      </w:r>
    </w:p>
    <w:p w14:paraId="0D46AAE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14:paraId="6B1769D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Гарантийные обязательства оформляются в виде паспорта в составе Акта приемочной комиссии на три года.</w:t>
      </w:r>
    </w:p>
    <w:p w14:paraId="7C45061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7F08ADF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0B080EA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10.4. Наличие дефектов, выявленных в течение гарантийного срока, устанавливается двухсторонним актом Заказчика и Подрядчика.</w:t>
      </w:r>
      <w:r w:rsidRPr="006F5AA1">
        <w:rPr>
          <w:rFonts w:ascii="Times New Roman" w:hAnsi="Times New Roman" w:cs="Times New Roman"/>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6F5AA1">
        <w:rPr>
          <w:rFonts w:ascii="Times New Roman" w:hAnsi="Times New Roman" w:cs="Times New Roman"/>
          <w:sz w:val="20"/>
          <w:szCs w:val="20"/>
        </w:rPr>
        <w:t>в срок</w:t>
      </w:r>
      <w:proofErr w:type="gramEnd"/>
      <w:r w:rsidRPr="006F5AA1">
        <w:rPr>
          <w:rFonts w:ascii="Times New Roman" w:hAnsi="Times New Roman" w:cs="Times New Roman"/>
          <w:sz w:val="20"/>
          <w:szCs w:val="20"/>
        </w:rPr>
        <w:t xml:space="preserve"> указанный в письменном извещении Заказчика.</w:t>
      </w:r>
    </w:p>
    <w:p w14:paraId="4F267EE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12DFF94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356BE97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07E7988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10.5. Подрядчик обязуется устранить все дефекты, согласно акту в установленный срок. </w:t>
      </w:r>
    </w:p>
    <w:p w14:paraId="5AD32BE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10.6.</w:t>
      </w:r>
      <w:r w:rsidRPr="006F5AA1">
        <w:rPr>
          <w:rFonts w:ascii="Times New Roman" w:hAnsi="Times New Roman" w:cs="Times New Roman"/>
          <w:sz w:val="20"/>
          <w:szCs w:val="20"/>
        </w:rPr>
        <w:tab/>
        <w:t xml:space="preserve">Подрядчик </w:t>
      </w:r>
      <w:proofErr w:type="gramStart"/>
      <w:r w:rsidRPr="006F5AA1">
        <w:rPr>
          <w:rFonts w:ascii="Times New Roman" w:hAnsi="Times New Roman" w:cs="Times New Roman"/>
          <w:sz w:val="20"/>
          <w:szCs w:val="20"/>
        </w:rPr>
        <w:t>гарантирует  качественное</w:t>
      </w:r>
      <w:proofErr w:type="gramEnd"/>
      <w:r w:rsidRPr="006F5AA1">
        <w:rPr>
          <w:rFonts w:ascii="Times New Roman" w:hAnsi="Times New Roman" w:cs="Times New Roman"/>
          <w:sz w:val="20"/>
          <w:szCs w:val="20"/>
        </w:rPr>
        <w:t xml:space="preserve"> выполнение всех работ в соответствии с действующими техническими нормами, в том числе, в период гарантийного срока.</w:t>
      </w:r>
    </w:p>
    <w:p w14:paraId="724884AD" w14:textId="77777777" w:rsidR="001A000C" w:rsidRPr="006F5AA1" w:rsidRDefault="001A000C" w:rsidP="006F5AA1">
      <w:pPr>
        <w:spacing w:after="0"/>
        <w:jc w:val="both"/>
        <w:rPr>
          <w:rFonts w:ascii="Times New Roman" w:hAnsi="Times New Roman" w:cs="Times New Roman"/>
          <w:sz w:val="20"/>
          <w:szCs w:val="20"/>
        </w:rPr>
      </w:pPr>
    </w:p>
    <w:p w14:paraId="6316C46D" w14:textId="4D53056F"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lastRenderedPageBreak/>
        <w:t>11. ОТВЕТСТВЕННОСТЬ СТОРОН</w:t>
      </w:r>
    </w:p>
    <w:p w14:paraId="7B7A72DE" w14:textId="77777777" w:rsidR="001A000C" w:rsidRPr="006F5AA1" w:rsidRDefault="001A000C" w:rsidP="006F5AA1">
      <w:pPr>
        <w:spacing w:after="0"/>
        <w:jc w:val="both"/>
        <w:rPr>
          <w:rFonts w:ascii="Times New Roman" w:hAnsi="Times New Roman" w:cs="Times New Roman"/>
          <w:sz w:val="20"/>
          <w:szCs w:val="20"/>
        </w:rPr>
      </w:pPr>
    </w:p>
    <w:p w14:paraId="332A42BF" w14:textId="0D71E2B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условиями настоящего контракта.</w:t>
      </w:r>
    </w:p>
    <w:p w14:paraId="774F79AB" w14:textId="7609132C"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11.2.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14:paraId="3EFB7E9F" w14:textId="2956E22B"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11.2.1.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w:t>
      </w:r>
    </w:p>
    <w:p w14:paraId="51356A02" w14:textId="65396C7D"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11.2.2.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w:t>
      </w:r>
    </w:p>
    <w:p w14:paraId="0930BD2D" w14:textId="1C5F0234"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 xml:space="preserve">11.2.2.1.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5" w:history="1">
        <w:r w:rsidRPr="002723DA">
          <w:rPr>
            <w:rFonts w:ascii="Times New Roman" w:hAnsi="Times New Roman"/>
            <w:bCs/>
            <w:sz w:val="20"/>
            <w:szCs w:val="20"/>
          </w:rPr>
          <w:t>пунктом 1 части 1 статьи 30</w:t>
        </w:r>
      </w:hyperlink>
      <w:r w:rsidRPr="002723DA">
        <w:rPr>
          <w:rFonts w:ascii="Times New Roman" w:hAnsi="Times New Roman"/>
          <w:bCs/>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0004533E" w:rsidRPr="002723DA">
        <w:rPr>
          <w:rFonts w:ascii="Times New Roman" w:hAnsi="Times New Roman"/>
          <w:bCs/>
          <w:sz w:val="20"/>
          <w:szCs w:val="20"/>
        </w:rPr>
        <w:t>81450,00</w:t>
      </w:r>
      <w:r w:rsidR="007A0375" w:rsidRPr="002723DA">
        <w:rPr>
          <w:rFonts w:ascii="Times New Roman" w:hAnsi="Times New Roman"/>
          <w:bCs/>
          <w:sz w:val="20"/>
          <w:szCs w:val="20"/>
        </w:rPr>
        <w:t xml:space="preserve"> рублей ( Восемьдесят одна тысяча четыреста пятьдесят рублей 00 копеек)</w:t>
      </w:r>
      <w:r w:rsidRPr="002723DA">
        <w:rPr>
          <w:rFonts w:ascii="Times New Roman" w:hAnsi="Times New Roman"/>
          <w:bCs/>
          <w:sz w:val="20"/>
          <w:szCs w:val="20"/>
        </w:rPr>
        <w:t>, определяемой в следующем порядке:</w:t>
      </w:r>
    </w:p>
    <w:p w14:paraId="2DD610C9"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а) 3 процента цены контракта (этапа) в случае, если цена контракта (этапа) не превышает 3 млн. рублей;</w:t>
      </w:r>
    </w:p>
    <w:p w14:paraId="084EB3A8"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б) 2 процента цены контракта (этапа) в случае, если цена контракта (этапа) составляет от 3 млн. рублей до 10 млн. рублей (включительно);</w:t>
      </w:r>
    </w:p>
    <w:p w14:paraId="4E4EF631"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в) 1 процент цены контракта (этапа) в случае, если цена контракта (этапа) составляет от 10 млн. рублей до 20 млн. рублей (включительно).</w:t>
      </w:r>
    </w:p>
    <w:p w14:paraId="46479E8D" w14:textId="5CC79B4E"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11.2.2.2.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 определяемой в следующем порядке:</w:t>
      </w:r>
    </w:p>
    <w:p w14:paraId="449A5E84"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14:paraId="7128B8E1"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42498227"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1912FA19" w14:textId="709DEF0D"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8.2.2.3.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08114217"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а) 1000 рублей, если цена контракта не превышает 3 млн. рублей;</w:t>
      </w:r>
    </w:p>
    <w:p w14:paraId="192117E4"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б) 5000 рублей, если цена контракта составляет от 3 млн. рублей до 50 млн. рублей (включительно);</w:t>
      </w:r>
    </w:p>
    <w:p w14:paraId="259E4DC3"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в) 10000 рублей, если цена контракта составляет от 50 млн. рублей до 100 млн. рублей (включительно);</w:t>
      </w:r>
    </w:p>
    <w:p w14:paraId="4519F3B4"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lastRenderedPageBreak/>
        <w:t>г) 100000 рублей, если цена контракта превышает 100 млн. рублей.</w:t>
      </w:r>
    </w:p>
    <w:p w14:paraId="0FA70D45" w14:textId="2F6CE700"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 xml:space="preserve">11.2.2.4. В случае если в соответствии с </w:t>
      </w:r>
      <w:hyperlink r:id="rId6" w:history="1">
        <w:r w:rsidRPr="002723DA">
          <w:rPr>
            <w:rFonts w:ascii="Times New Roman" w:hAnsi="Times New Roman"/>
            <w:bCs/>
            <w:sz w:val="20"/>
            <w:szCs w:val="20"/>
          </w:rPr>
          <w:t>частью 6 статьи 30</w:t>
        </w:r>
      </w:hyperlink>
      <w:r w:rsidRPr="002723DA">
        <w:rPr>
          <w:rFonts w:ascii="Times New Roman" w:hAnsi="Times New Roman"/>
          <w:bCs/>
          <w:sz w:val="20"/>
          <w:szCs w:val="20"/>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16B4D17B" w14:textId="246197A2"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11.2.3. Общая сумма начисленной неустойки (штрафов, пени)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14:paraId="31D5251D" w14:textId="6A3C458A"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 xml:space="preserve">11.3.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r w:rsidRPr="002723DA">
        <w:rPr>
          <w:rFonts w:ascii="Times New Roman" w:hAnsi="Times New Roman"/>
          <w:sz w:val="20"/>
          <w:szCs w:val="20"/>
        </w:rPr>
        <w:t>В случае начисления Заказчиком Подрядчику неустойки (штрафа, пени) и (или) убытков, Заказчик направляет Подрядчику требование оплатить неустойку (штраф, пени) и (или) понесенные Заказчиком убытки, с указанием порядка и сроков соответствующей оплаты, но не более 20 дней со дня направления требования. В случае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Контракту на сумму начисленной неустойки (штрафа, пени) и (или) убытков.</w:t>
      </w:r>
    </w:p>
    <w:p w14:paraId="58FDA3AC" w14:textId="21C81328"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11.3.1.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57CEB08" w14:textId="452D1003"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 xml:space="preserve">11.3.2.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14:paraId="74515ACF" w14:textId="26D447F6"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002723DA" w:rsidRPr="002723DA">
        <w:rPr>
          <w:rFonts w:ascii="Times New Roman" w:hAnsi="Times New Roman"/>
          <w:bCs/>
          <w:sz w:val="20"/>
          <w:szCs w:val="20"/>
        </w:rPr>
        <w:t>5000,00 (Пять тысяч рублей)</w:t>
      </w:r>
      <w:r w:rsidRPr="002723DA">
        <w:rPr>
          <w:rFonts w:ascii="Times New Roman" w:hAnsi="Times New Roman"/>
          <w:bCs/>
          <w:sz w:val="20"/>
          <w:szCs w:val="20"/>
        </w:rPr>
        <w:t>, определяемой в следующем порядке:</w:t>
      </w:r>
    </w:p>
    <w:p w14:paraId="7015AD49"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а) 1000 рублей, если цена контракта не превышает 3 млн. рублей (включительно);</w:t>
      </w:r>
    </w:p>
    <w:p w14:paraId="0AA5AD8D"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б) 5000 рублей, если цена контракта составляет от 3 млн. рублей до 50 млн. рублей (включительно);</w:t>
      </w:r>
    </w:p>
    <w:p w14:paraId="10FFC095"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в) 10000 рублей, если цена контракта составляет от 50 млн. рублей до 100 млн. рублей (включительно);</w:t>
      </w:r>
    </w:p>
    <w:p w14:paraId="3E8BDD1C" w14:textId="77777777"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г) 100000 рублей, если цена контракта превышает 100 млн. рублей.</w:t>
      </w:r>
    </w:p>
    <w:p w14:paraId="16AE51DE" w14:textId="09D6DD52" w:rsidR="00290389" w:rsidRPr="002723DA" w:rsidRDefault="00290389" w:rsidP="00290389">
      <w:pPr>
        <w:pStyle w:val="ConsNormal"/>
        <w:widowControl w:val="0"/>
        <w:spacing w:line="264" w:lineRule="auto"/>
        <w:ind w:right="0" w:firstLine="567"/>
        <w:jc w:val="both"/>
        <w:rPr>
          <w:rFonts w:ascii="Times New Roman" w:hAnsi="Times New Roman"/>
          <w:bCs/>
          <w:sz w:val="20"/>
          <w:szCs w:val="20"/>
        </w:rPr>
      </w:pPr>
      <w:r w:rsidRPr="002723DA">
        <w:rPr>
          <w:rFonts w:ascii="Times New Roman" w:hAnsi="Times New Roman"/>
          <w:bCs/>
          <w:sz w:val="20"/>
          <w:szCs w:val="20"/>
        </w:rPr>
        <w:t>11.3.3.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14:paraId="38876B32" w14:textId="06142381" w:rsidR="00290389" w:rsidRPr="002723DA" w:rsidRDefault="00290389" w:rsidP="00290389">
      <w:pPr>
        <w:pStyle w:val="ConsNormal"/>
        <w:widowControl w:val="0"/>
        <w:ind w:right="0" w:firstLine="567"/>
        <w:jc w:val="both"/>
        <w:rPr>
          <w:rFonts w:ascii="Times New Roman" w:hAnsi="Times New Roman"/>
          <w:bCs/>
          <w:sz w:val="20"/>
          <w:szCs w:val="20"/>
        </w:rPr>
      </w:pPr>
      <w:r w:rsidRPr="002723DA">
        <w:rPr>
          <w:rFonts w:ascii="Times New Roman" w:hAnsi="Times New Roman"/>
          <w:bCs/>
          <w:sz w:val="20"/>
          <w:szCs w:val="20"/>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B0BB772" w14:textId="77777777" w:rsidR="001A000C" w:rsidRPr="002723DA" w:rsidRDefault="001A000C" w:rsidP="006F5AA1">
      <w:pPr>
        <w:spacing w:after="0"/>
        <w:jc w:val="both"/>
        <w:rPr>
          <w:rFonts w:ascii="Times New Roman" w:hAnsi="Times New Roman" w:cs="Times New Roman"/>
          <w:sz w:val="20"/>
          <w:szCs w:val="20"/>
        </w:rPr>
      </w:pPr>
    </w:p>
    <w:p w14:paraId="7B89690D" w14:textId="77777777"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12. ДЕЙСТВИЕ НЕПРЕОДОЛИМОЙ СИЛЫ</w:t>
      </w:r>
    </w:p>
    <w:p w14:paraId="6190135A" w14:textId="77777777" w:rsidR="001A000C" w:rsidRPr="006F5AA1" w:rsidRDefault="001A000C" w:rsidP="006F5AA1">
      <w:pPr>
        <w:spacing w:after="0"/>
        <w:jc w:val="both"/>
        <w:rPr>
          <w:rFonts w:ascii="Times New Roman" w:hAnsi="Times New Roman" w:cs="Times New Roman"/>
          <w:sz w:val="20"/>
          <w:szCs w:val="20"/>
        </w:rPr>
      </w:pPr>
    </w:p>
    <w:p w14:paraId="6F4358C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12.1.</w:t>
      </w:r>
      <w:r w:rsidRPr="006F5AA1">
        <w:rPr>
          <w:rFonts w:ascii="Times New Roman" w:hAnsi="Times New Roman" w:cs="Times New Roman"/>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05B2D35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14:paraId="386392CB"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w:t>
      </w:r>
      <w:proofErr w:type="gramStart"/>
      <w:r w:rsidRPr="006F5AA1">
        <w:rPr>
          <w:rFonts w:ascii="Times New Roman" w:hAnsi="Times New Roman" w:cs="Times New Roman"/>
          <w:sz w:val="20"/>
          <w:szCs w:val="20"/>
        </w:rPr>
        <w:t>и</w:t>
      </w:r>
      <w:proofErr w:type="gramEnd"/>
      <w:r w:rsidRPr="006F5AA1">
        <w:rPr>
          <w:rFonts w:ascii="Times New Roman" w:hAnsi="Times New Roman" w:cs="Times New Roman"/>
          <w:sz w:val="20"/>
          <w:szCs w:val="20"/>
        </w:rPr>
        <w:t xml:space="preserve"> если эти обстоятельства непосредственно повлияли на исполнение настоящего Контракта (форс-мажор).</w:t>
      </w:r>
    </w:p>
    <w:p w14:paraId="5F0340D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w:t>
      </w:r>
      <w:r w:rsidRPr="006F5AA1">
        <w:rPr>
          <w:rFonts w:ascii="Times New Roman" w:hAnsi="Times New Roman" w:cs="Times New Roman"/>
          <w:sz w:val="20"/>
          <w:szCs w:val="20"/>
        </w:rPr>
        <w:lastRenderedPageBreak/>
        <w:t xml:space="preserve">непреодолимой силы должно быть подтверждено справками в течение 3 (трех) дней с момента наступления таких обстоятельств, выданными </w:t>
      </w:r>
      <w:proofErr w:type="gramStart"/>
      <w:r w:rsidRPr="006F5AA1">
        <w:rPr>
          <w:rFonts w:ascii="Times New Roman" w:hAnsi="Times New Roman" w:cs="Times New Roman"/>
          <w:sz w:val="20"/>
          <w:szCs w:val="20"/>
        </w:rPr>
        <w:t>компетентными  государственными</w:t>
      </w:r>
      <w:proofErr w:type="gramEnd"/>
      <w:r w:rsidRPr="006F5AA1">
        <w:rPr>
          <w:rFonts w:ascii="Times New Roman" w:hAnsi="Times New Roman" w:cs="Times New Roman"/>
          <w:sz w:val="20"/>
          <w:szCs w:val="20"/>
        </w:rPr>
        <w:t xml:space="preserve"> органами.</w:t>
      </w:r>
    </w:p>
    <w:p w14:paraId="1ADAB8A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53EA4B30" w14:textId="77777777" w:rsidR="001A000C" w:rsidRPr="006F5AA1" w:rsidRDefault="001A000C" w:rsidP="006F5AA1">
      <w:pPr>
        <w:spacing w:after="0"/>
        <w:jc w:val="both"/>
        <w:rPr>
          <w:rFonts w:ascii="Times New Roman" w:hAnsi="Times New Roman" w:cs="Times New Roman"/>
          <w:sz w:val="20"/>
          <w:szCs w:val="20"/>
        </w:rPr>
      </w:pPr>
    </w:p>
    <w:p w14:paraId="3B07E678" w14:textId="2DDC5FCD" w:rsidR="001A000C" w:rsidRPr="00C616D2" w:rsidRDefault="00C616D2"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 xml:space="preserve">13. ПОРЯДОК РАЗРЕШЕНИЯ СПОРОВ. </w:t>
      </w:r>
      <w:r w:rsidR="001A000C" w:rsidRPr="00C616D2">
        <w:rPr>
          <w:rFonts w:ascii="Times New Roman" w:hAnsi="Times New Roman" w:cs="Times New Roman"/>
          <w:b/>
          <w:sz w:val="20"/>
          <w:szCs w:val="20"/>
        </w:rPr>
        <w:t>ИЗМЕНЕНИЕ И РАСТОРЖЕНИЕ КОНТРАКТА</w:t>
      </w:r>
    </w:p>
    <w:p w14:paraId="39214E4E" w14:textId="77777777" w:rsidR="001A000C" w:rsidRPr="006F5AA1" w:rsidRDefault="001A000C" w:rsidP="006F5AA1">
      <w:pPr>
        <w:spacing w:after="0"/>
        <w:jc w:val="both"/>
        <w:rPr>
          <w:rFonts w:ascii="Times New Roman" w:hAnsi="Times New Roman" w:cs="Times New Roman"/>
          <w:sz w:val="20"/>
          <w:szCs w:val="20"/>
        </w:rPr>
      </w:pPr>
    </w:p>
    <w:p w14:paraId="4DC5CF7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13.1.</w:t>
      </w:r>
      <w:r w:rsidRPr="006F5AA1">
        <w:rPr>
          <w:rFonts w:ascii="Times New Roman" w:hAnsi="Times New Roman" w:cs="Times New Roman"/>
          <w:sz w:val="20"/>
          <w:szCs w:val="20"/>
        </w:rPr>
        <w:tab/>
        <w:t xml:space="preserve">Все споры или разногласия, возникающие между </w:t>
      </w:r>
      <w:proofErr w:type="gramStart"/>
      <w:r w:rsidRPr="006F5AA1">
        <w:rPr>
          <w:rFonts w:ascii="Times New Roman" w:hAnsi="Times New Roman" w:cs="Times New Roman"/>
          <w:sz w:val="20"/>
          <w:szCs w:val="20"/>
        </w:rPr>
        <w:t>сторонами  по</w:t>
      </w:r>
      <w:proofErr w:type="gramEnd"/>
      <w:r w:rsidRPr="006F5AA1">
        <w:rPr>
          <w:rFonts w:ascii="Times New Roman" w:hAnsi="Times New Roman" w:cs="Times New Roman"/>
          <w:sz w:val="20"/>
          <w:szCs w:val="20"/>
        </w:rPr>
        <w:t xml:space="preserve"> настоящему Контракту или в связи с ним, разрешаются путем переговоров.</w:t>
      </w:r>
    </w:p>
    <w:p w14:paraId="38B4ECD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13.2.</w:t>
      </w:r>
      <w:r w:rsidRPr="006F5AA1">
        <w:rPr>
          <w:rFonts w:ascii="Times New Roman" w:hAnsi="Times New Roman" w:cs="Times New Roman"/>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0FEF8B9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13.3. Изменение существенных условий Контракта при его исполнении не допускается, за исключением случаев:</w:t>
      </w:r>
    </w:p>
    <w:p w14:paraId="73CAE74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а) снижение цены Контракта без изменения предусмотренного Контрактом объема выполняемой работы и иных условий Контракта;</w:t>
      </w:r>
    </w:p>
    <w:p w14:paraId="4A16D32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68AF428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26981A33"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13.5. Расторжение настоящего Контракта допускается:</w:t>
      </w:r>
    </w:p>
    <w:p w14:paraId="3431D23F"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по взаимному согласию Сторон, оформленному в письменной форме;</w:t>
      </w:r>
    </w:p>
    <w:p w14:paraId="765B8BC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по решению суда;</w:t>
      </w:r>
    </w:p>
    <w:p w14:paraId="310F64A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36946C00"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77000AF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57B1DD8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при существенном нарушении Контракта Подрядчиком.</w:t>
      </w:r>
    </w:p>
    <w:p w14:paraId="5D8C739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14:paraId="703C134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установления недостоверности сведений, содержащихся в документах, представленных Подрядчиком на этапе размещения заказа.</w:t>
      </w:r>
    </w:p>
    <w:p w14:paraId="4BBC119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-установления факта предоставления банковской гарантии, не соответствующей требованиям закона.</w:t>
      </w:r>
    </w:p>
    <w:p w14:paraId="08FC7BE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5929BB15"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30FB0BF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2A07D050"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расторжении настоящего Контракта по соглашению Сторон. Все работы, выполненные по настоящему </w:t>
      </w:r>
      <w:r w:rsidRPr="006F5AA1">
        <w:rPr>
          <w:rFonts w:ascii="Times New Roman" w:hAnsi="Times New Roman" w:cs="Times New Roman"/>
          <w:sz w:val="20"/>
          <w:szCs w:val="20"/>
        </w:rPr>
        <w:lastRenderedPageBreak/>
        <w:t>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08CF5A0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13.8. Расторжение Контракта производится Сторонами путем подписания соответствующего соглашения о расторжении.</w:t>
      </w:r>
    </w:p>
    <w:p w14:paraId="15BD13D6"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13.9. Заказчик вправе принять решение об одностороннем отказе от исполнения Контракта.</w:t>
      </w:r>
    </w:p>
    <w:p w14:paraId="11AEBE0E"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Основаниями для одностороннего отказа Заказчика от исполнения Контракта являются:</w:t>
      </w:r>
    </w:p>
    <w:p w14:paraId="77BDD33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14:paraId="485D8ED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неоднократное (от двух и более раз) нарушение сроков выполнения работ, предусмотренных Контрактом;</w:t>
      </w:r>
    </w:p>
    <w:p w14:paraId="483CE907"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отставание от согласованного календарного графика по видам работ более чем на один месяц.</w:t>
      </w:r>
    </w:p>
    <w:p w14:paraId="63C48A1B"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05F3227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5B7E4EAD"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79D311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4703A70"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07E8552"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0CD8230"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7085EC1"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3727DA92" w14:textId="77777777" w:rsidR="001A000C" w:rsidRPr="006F5AA1" w:rsidRDefault="001A000C" w:rsidP="006F5AA1">
      <w:pPr>
        <w:spacing w:after="0"/>
        <w:jc w:val="both"/>
        <w:rPr>
          <w:rFonts w:ascii="Times New Roman" w:hAnsi="Times New Roman" w:cs="Times New Roman"/>
          <w:sz w:val="20"/>
          <w:szCs w:val="20"/>
        </w:rPr>
      </w:pPr>
    </w:p>
    <w:p w14:paraId="0EF8DF52" w14:textId="7A541276"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14.СРОК ДЕЙСТВИЯ МУНИЦИПАЛЬНОГО КОНТРАКТА</w:t>
      </w:r>
    </w:p>
    <w:p w14:paraId="7C9BFCD1" w14:textId="77777777" w:rsidR="001A000C" w:rsidRPr="006F5AA1" w:rsidRDefault="001A000C" w:rsidP="006F5AA1">
      <w:pPr>
        <w:spacing w:after="0"/>
        <w:jc w:val="both"/>
        <w:rPr>
          <w:rFonts w:ascii="Times New Roman" w:hAnsi="Times New Roman" w:cs="Times New Roman"/>
          <w:sz w:val="20"/>
          <w:szCs w:val="20"/>
        </w:rPr>
      </w:pPr>
    </w:p>
    <w:p w14:paraId="073EC85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lastRenderedPageBreak/>
        <w:t>14.1. Настоящий Контракт вступает в силу с момента направления оператором электронной площадки Подрядчику подписанного Контракта и действует до 30.10.2018 года</w:t>
      </w:r>
    </w:p>
    <w:p w14:paraId="0E97EF4C"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14:paraId="75C3F399" w14:textId="77777777" w:rsidR="001A000C" w:rsidRPr="006F5AA1" w:rsidRDefault="001A000C" w:rsidP="006F5AA1">
      <w:pPr>
        <w:spacing w:after="0"/>
        <w:jc w:val="both"/>
        <w:rPr>
          <w:rFonts w:ascii="Times New Roman" w:hAnsi="Times New Roman" w:cs="Times New Roman"/>
          <w:sz w:val="20"/>
          <w:szCs w:val="20"/>
        </w:rPr>
      </w:pPr>
    </w:p>
    <w:p w14:paraId="79652F3D" w14:textId="065534A7"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15. ЗАКЛЮЧИТЕЛЬНЫЕ ПОЛОЖЕНИЯ</w:t>
      </w:r>
    </w:p>
    <w:p w14:paraId="39D21E56" w14:textId="77777777" w:rsidR="001A000C" w:rsidRPr="006F5AA1" w:rsidRDefault="001A000C" w:rsidP="006F5AA1">
      <w:pPr>
        <w:spacing w:after="0"/>
        <w:jc w:val="both"/>
        <w:rPr>
          <w:rFonts w:ascii="Times New Roman" w:hAnsi="Times New Roman" w:cs="Times New Roman"/>
          <w:sz w:val="20"/>
          <w:szCs w:val="20"/>
        </w:rPr>
      </w:pPr>
    </w:p>
    <w:p w14:paraId="4CE2A7BA"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2E496649" w14:textId="77777777" w:rsidR="001A000C" w:rsidRPr="006F5AA1" w:rsidRDefault="001A000C" w:rsidP="006F5AA1">
      <w:pPr>
        <w:spacing w:after="0"/>
        <w:jc w:val="both"/>
        <w:rPr>
          <w:rFonts w:ascii="Times New Roman" w:hAnsi="Times New Roman" w:cs="Times New Roman"/>
          <w:sz w:val="20"/>
          <w:szCs w:val="20"/>
        </w:rPr>
      </w:pPr>
    </w:p>
    <w:p w14:paraId="50E5BE95" w14:textId="0DD1A0D8" w:rsidR="001A000C" w:rsidRPr="00C616D2" w:rsidRDefault="001A000C" w:rsidP="00C616D2">
      <w:pPr>
        <w:spacing w:after="0"/>
        <w:jc w:val="center"/>
        <w:rPr>
          <w:rFonts w:ascii="Times New Roman" w:hAnsi="Times New Roman" w:cs="Times New Roman"/>
          <w:b/>
          <w:sz w:val="20"/>
          <w:szCs w:val="20"/>
        </w:rPr>
      </w:pPr>
      <w:r w:rsidRPr="00C616D2">
        <w:rPr>
          <w:rFonts w:ascii="Times New Roman" w:hAnsi="Times New Roman" w:cs="Times New Roman"/>
          <w:b/>
          <w:sz w:val="20"/>
          <w:szCs w:val="20"/>
        </w:rPr>
        <w:t>16. ПРИЛОЖЕНИЯ К МУНИЦИПАЛЬНОМУ КОНТРАКТУ</w:t>
      </w:r>
    </w:p>
    <w:p w14:paraId="18CD3F96" w14:textId="77777777" w:rsidR="001A000C" w:rsidRPr="006F5AA1" w:rsidRDefault="001A000C" w:rsidP="006F5AA1">
      <w:pPr>
        <w:spacing w:after="0"/>
        <w:jc w:val="both"/>
        <w:rPr>
          <w:rFonts w:ascii="Times New Roman" w:hAnsi="Times New Roman" w:cs="Times New Roman"/>
          <w:sz w:val="20"/>
          <w:szCs w:val="20"/>
        </w:rPr>
      </w:pPr>
    </w:p>
    <w:p w14:paraId="150D0EB9"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Приложения к настоящему контракту, являющиеся неотъемлемой частью настоящего контракта:</w:t>
      </w:r>
    </w:p>
    <w:p w14:paraId="30FA8FA6" w14:textId="6CD36287" w:rsidR="001A000C"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6.1.</w:t>
      </w:r>
      <w:r w:rsidRPr="006F5AA1">
        <w:rPr>
          <w:rFonts w:ascii="Times New Roman" w:hAnsi="Times New Roman" w:cs="Times New Roman"/>
          <w:sz w:val="20"/>
          <w:szCs w:val="20"/>
        </w:rPr>
        <w:tab/>
        <w:t>Приложение № 1 - Техническое задание.</w:t>
      </w:r>
    </w:p>
    <w:p w14:paraId="0477C6CA" w14:textId="0211DCAC" w:rsidR="00290389" w:rsidRDefault="00290389" w:rsidP="006F5AA1">
      <w:pPr>
        <w:spacing w:after="0"/>
        <w:jc w:val="both"/>
        <w:rPr>
          <w:rFonts w:ascii="Times New Roman" w:hAnsi="Times New Roman" w:cs="Times New Roman"/>
          <w:sz w:val="20"/>
          <w:szCs w:val="20"/>
        </w:rPr>
      </w:pPr>
    </w:p>
    <w:p w14:paraId="2E26EA5D" w14:textId="46B9CEE0" w:rsidR="001A000C" w:rsidRDefault="00290389" w:rsidP="00290389">
      <w:pPr>
        <w:spacing w:after="0"/>
        <w:jc w:val="center"/>
        <w:rPr>
          <w:rFonts w:ascii="Times New Roman" w:hAnsi="Times New Roman" w:cs="Times New Roman"/>
          <w:b/>
          <w:sz w:val="20"/>
          <w:szCs w:val="20"/>
        </w:rPr>
      </w:pPr>
      <w:r>
        <w:rPr>
          <w:rFonts w:ascii="Times New Roman" w:hAnsi="Times New Roman" w:cs="Times New Roman"/>
          <w:b/>
          <w:sz w:val="20"/>
          <w:szCs w:val="20"/>
        </w:rPr>
        <w:t>17</w:t>
      </w:r>
      <w:r w:rsidR="001A000C" w:rsidRPr="00C616D2">
        <w:rPr>
          <w:rFonts w:ascii="Times New Roman" w:hAnsi="Times New Roman" w:cs="Times New Roman"/>
          <w:b/>
          <w:sz w:val="20"/>
          <w:szCs w:val="20"/>
        </w:rPr>
        <w:t>. ЮРИДИЧЕСКИЕ АДРЕСА И РЕКВИЗИТЫ СТОРОН:</w:t>
      </w:r>
    </w:p>
    <w:p w14:paraId="7CD5972F" w14:textId="77777777" w:rsidR="00C616D2" w:rsidRPr="00C616D2" w:rsidRDefault="00C616D2" w:rsidP="00C616D2">
      <w:pPr>
        <w:spacing w:after="0"/>
        <w:jc w:val="center"/>
        <w:rPr>
          <w:rFonts w:ascii="Times New Roman" w:hAnsi="Times New Roman" w:cs="Times New Roman"/>
          <w:b/>
          <w:sz w:val="20"/>
          <w:szCs w:val="20"/>
        </w:rPr>
      </w:pPr>
    </w:p>
    <w:p w14:paraId="777EF367" w14:textId="472CF005"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Заказчик:</w:t>
      </w:r>
      <w:r w:rsidRPr="006F5AA1">
        <w:rPr>
          <w:rFonts w:ascii="Times New Roman" w:hAnsi="Times New Roman" w:cs="Times New Roman"/>
          <w:sz w:val="20"/>
          <w:szCs w:val="20"/>
        </w:rPr>
        <w:tab/>
      </w:r>
      <w:r w:rsidRPr="006F5AA1">
        <w:rPr>
          <w:rFonts w:ascii="Times New Roman" w:hAnsi="Times New Roman" w:cs="Times New Roman"/>
          <w:sz w:val="20"/>
          <w:szCs w:val="20"/>
        </w:rPr>
        <w:tab/>
      </w:r>
      <w:r w:rsidR="00C410FD" w:rsidRPr="006F5AA1">
        <w:rPr>
          <w:rFonts w:ascii="Times New Roman" w:hAnsi="Times New Roman" w:cs="Times New Roman"/>
          <w:sz w:val="20"/>
          <w:szCs w:val="20"/>
        </w:rPr>
        <w:t xml:space="preserve">                                                                                  </w:t>
      </w:r>
      <w:r w:rsidRPr="006F5AA1">
        <w:rPr>
          <w:rFonts w:ascii="Times New Roman" w:hAnsi="Times New Roman" w:cs="Times New Roman"/>
          <w:sz w:val="20"/>
          <w:szCs w:val="20"/>
        </w:rPr>
        <w:t>Подрядчик:</w:t>
      </w:r>
    </w:p>
    <w:p w14:paraId="10DDDF62" w14:textId="63EC72F5" w:rsidR="00C410FD" w:rsidRPr="006F5AA1" w:rsidRDefault="001A000C" w:rsidP="006F5AA1">
      <w:pPr>
        <w:tabs>
          <w:tab w:val="left" w:pos="6495"/>
        </w:tabs>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Администрация сельского </w:t>
      </w:r>
      <w:r w:rsidR="00C410FD" w:rsidRPr="006F5AA1">
        <w:rPr>
          <w:rFonts w:ascii="Times New Roman" w:hAnsi="Times New Roman" w:cs="Times New Roman"/>
          <w:sz w:val="20"/>
          <w:szCs w:val="20"/>
        </w:rPr>
        <w:t xml:space="preserve">                                                        ООО «ПРОЕКТ№1»</w:t>
      </w:r>
    </w:p>
    <w:p w14:paraId="7169607D" w14:textId="0C5B1B2B" w:rsidR="00C410FD" w:rsidRPr="006F5AA1" w:rsidRDefault="001A000C" w:rsidP="006F5AA1">
      <w:pPr>
        <w:tabs>
          <w:tab w:val="left" w:pos="6495"/>
        </w:tabs>
        <w:spacing w:after="0"/>
        <w:jc w:val="both"/>
        <w:rPr>
          <w:rFonts w:ascii="Times New Roman" w:hAnsi="Times New Roman" w:cs="Times New Roman"/>
          <w:sz w:val="20"/>
          <w:szCs w:val="20"/>
        </w:rPr>
      </w:pPr>
      <w:r w:rsidRPr="006F5AA1">
        <w:rPr>
          <w:rFonts w:ascii="Times New Roman" w:hAnsi="Times New Roman" w:cs="Times New Roman"/>
          <w:sz w:val="20"/>
          <w:szCs w:val="20"/>
        </w:rPr>
        <w:t>поселения Кузьмино-</w:t>
      </w:r>
      <w:proofErr w:type="gramStart"/>
      <w:r w:rsidRPr="006F5AA1">
        <w:rPr>
          <w:rFonts w:ascii="Times New Roman" w:hAnsi="Times New Roman" w:cs="Times New Roman"/>
          <w:sz w:val="20"/>
          <w:szCs w:val="20"/>
        </w:rPr>
        <w:t>Отвержский  сельсовет</w:t>
      </w:r>
      <w:proofErr w:type="gramEnd"/>
      <w:r w:rsidRPr="006F5AA1">
        <w:rPr>
          <w:rFonts w:ascii="Times New Roman" w:hAnsi="Times New Roman" w:cs="Times New Roman"/>
          <w:sz w:val="20"/>
          <w:szCs w:val="20"/>
        </w:rPr>
        <w:t xml:space="preserve"> </w:t>
      </w:r>
      <w:r w:rsidR="00C410FD" w:rsidRPr="006F5AA1">
        <w:rPr>
          <w:rFonts w:ascii="Times New Roman" w:hAnsi="Times New Roman" w:cs="Times New Roman"/>
          <w:sz w:val="20"/>
          <w:szCs w:val="20"/>
        </w:rPr>
        <w:t xml:space="preserve">                      398006 г. Липецк, ул. Ленинградская</w:t>
      </w:r>
    </w:p>
    <w:p w14:paraId="0468D623" w14:textId="7AF6BE26"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Липецкого муниципального района Липецкой области РФ</w:t>
      </w:r>
      <w:r w:rsidR="00C410FD" w:rsidRPr="006F5AA1">
        <w:rPr>
          <w:rFonts w:ascii="Times New Roman" w:hAnsi="Times New Roman" w:cs="Times New Roman"/>
          <w:sz w:val="20"/>
          <w:szCs w:val="20"/>
        </w:rPr>
        <w:t xml:space="preserve">     д.6</w:t>
      </w:r>
    </w:p>
    <w:p w14:paraId="44EBA254" w14:textId="49CCBAE1"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398501, Липецкая обл., Липецкий район</w:t>
      </w:r>
      <w:proofErr w:type="gramStart"/>
      <w:r w:rsidRPr="006F5AA1">
        <w:rPr>
          <w:rFonts w:ascii="Times New Roman" w:hAnsi="Times New Roman" w:cs="Times New Roman"/>
          <w:sz w:val="20"/>
          <w:szCs w:val="20"/>
        </w:rPr>
        <w:t>.,</w:t>
      </w:r>
      <w:r w:rsidR="00C410FD" w:rsidRPr="006F5AA1">
        <w:rPr>
          <w:rFonts w:ascii="Times New Roman" w:hAnsi="Times New Roman" w:cs="Times New Roman"/>
          <w:sz w:val="20"/>
          <w:szCs w:val="20"/>
        </w:rPr>
        <w:t xml:space="preserve">   </w:t>
      </w:r>
      <w:proofErr w:type="gramEnd"/>
      <w:r w:rsidR="00C410FD" w:rsidRPr="006F5AA1">
        <w:rPr>
          <w:rFonts w:ascii="Times New Roman" w:hAnsi="Times New Roman" w:cs="Times New Roman"/>
          <w:sz w:val="20"/>
          <w:szCs w:val="20"/>
        </w:rPr>
        <w:t xml:space="preserve">                              ИНН/КПП 4824080139/482401001</w:t>
      </w:r>
    </w:p>
    <w:p w14:paraId="1EBF5166" w14:textId="2E88B6AD"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с. Кузьминские Отвержки, ул.Молодежная,1</w:t>
      </w:r>
      <w:r w:rsidR="00C410FD" w:rsidRPr="006F5AA1">
        <w:rPr>
          <w:rFonts w:ascii="Times New Roman" w:hAnsi="Times New Roman" w:cs="Times New Roman"/>
          <w:sz w:val="20"/>
          <w:szCs w:val="20"/>
        </w:rPr>
        <w:t xml:space="preserve">                            р/с 40702810835000074470</w:t>
      </w:r>
    </w:p>
    <w:p w14:paraId="50F27767" w14:textId="05EAD33A" w:rsidR="00C410FD"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ИНН 4813001199, КПП 481301001</w:t>
      </w:r>
      <w:r w:rsidR="00C410FD" w:rsidRPr="006F5AA1">
        <w:rPr>
          <w:rFonts w:ascii="Times New Roman" w:hAnsi="Times New Roman" w:cs="Times New Roman"/>
          <w:sz w:val="20"/>
          <w:szCs w:val="20"/>
        </w:rPr>
        <w:t xml:space="preserve">                                                Липецкое отделение №8593 </w:t>
      </w:r>
    </w:p>
    <w:p w14:paraId="2CA28A93" w14:textId="1CB61956" w:rsidR="001A000C" w:rsidRPr="006F5AA1" w:rsidRDefault="00C410FD"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ПАО Сбербанк</w:t>
      </w:r>
    </w:p>
    <w:p w14:paraId="72AAFF0B" w14:textId="76BE87EB" w:rsidR="001A000C" w:rsidRPr="006F5AA1" w:rsidRDefault="001A000C" w:rsidP="006F5AA1">
      <w:pPr>
        <w:tabs>
          <w:tab w:val="left" w:pos="5685"/>
        </w:tabs>
        <w:spacing w:after="0"/>
        <w:jc w:val="both"/>
        <w:rPr>
          <w:rFonts w:ascii="Times New Roman" w:hAnsi="Times New Roman" w:cs="Times New Roman"/>
          <w:sz w:val="20"/>
          <w:szCs w:val="20"/>
        </w:rPr>
      </w:pPr>
      <w:r w:rsidRPr="006F5AA1">
        <w:rPr>
          <w:rFonts w:ascii="Times New Roman" w:hAnsi="Times New Roman" w:cs="Times New Roman"/>
          <w:sz w:val="20"/>
          <w:szCs w:val="20"/>
        </w:rPr>
        <w:t>р/с 40204810300000000143</w:t>
      </w:r>
      <w:r w:rsidR="00C410FD" w:rsidRPr="006F5AA1">
        <w:rPr>
          <w:rFonts w:ascii="Times New Roman" w:hAnsi="Times New Roman" w:cs="Times New Roman"/>
          <w:sz w:val="20"/>
          <w:szCs w:val="20"/>
        </w:rPr>
        <w:t xml:space="preserve">                                                            БИК 044206604</w:t>
      </w:r>
    </w:p>
    <w:p w14:paraId="25073A71" w14:textId="72A77FE3"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Отделение Липецк, г.</w:t>
      </w:r>
      <w:r w:rsidR="00C410FD" w:rsidRPr="006F5AA1">
        <w:rPr>
          <w:rFonts w:ascii="Times New Roman" w:hAnsi="Times New Roman" w:cs="Times New Roman"/>
          <w:sz w:val="20"/>
          <w:szCs w:val="20"/>
        </w:rPr>
        <w:t xml:space="preserve"> </w:t>
      </w:r>
      <w:r w:rsidRPr="006F5AA1">
        <w:rPr>
          <w:rFonts w:ascii="Times New Roman" w:hAnsi="Times New Roman" w:cs="Times New Roman"/>
          <w:sz w:val="20"/>
          <w:szCs w:val="20"/>
        </w:rPr>
        <w:t>Липецк</w:t>
      </w:r>
    </w:p>
    <w:p w14:paraId="2159B4D4" w14:textId="77777777"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БИК 044206001</w:t>
      </w:r>
      <w:r w:rsidRPr="006F5AA1">
        <w:rPr>
          <w:rFonts w:ascii="Times New Roman" w:hAnsi="Times New Roman" w:cs="Times New Roman"/>
          <w:sz w:val="20"/>
          <w:szCs w:val="20"/>
        </w:rPr>
        <w:tab/>
      </w:r>
    </w:p>
    <w:p w14:paraId="750414D0" w14:textId="77777777" w:rsidR="00C410FD"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ПОДПИСИ СТОРОН:</w:t>
      </w:r>
    </w:p>
    <w:p w14:paraId="3E6D7B0C" w14:textId="5FAB1A46" w:rsidR="001A000C" w:rsidRPr="006F5AA1" w:rsidRDefault="001A000C" w:rsidP="006F5AA1">
      <w:pPr>
        <w:tabs>
          <w:tab w:val="center" w:pos="4677"/>
        </w:tabs>
        <w:spacing w:after="0"/>
        <w:jc w:val="both"/>
        <w:rPr>
          <w:rFonts w:ascii="Times New Roman" w:hAnsi="Times New Roman" w:cs="Times New Roman"/>
          <w:sz w:val="20"/>
          <w:szCs w:val="20"/>
        </w:rPr>
      </w:pPr>
      <w:r w:rsidRPr="006F5AA1">
        <w:rPr>
          <w:rFonts w:ascii="Times New Roman" w:hAnsi="Times New Roman" w:cs="Times New Roman"/>
          <w:sz w:val="20"/>
          <w:szCs w:val="20"/>
        </w:rPr>
        <w:t>ЗАКАЗЧИК</w:t>
      </w:r>
      <w:r w:rsidR="00C410FD" w:rsidRPr="006F5AA1">
        <w:rPr>
          <w:rFonts w:ascii="Times New Roman" w:hAnsi="Times New Roman" w:cs="Times New Roman"/>
          <w:sz w:val="20"/>
          <w:szCs w:val="20"/>
        </w:rPr>
        <w:tab/>
        <w:t xml:space="preserve">             </w:t>
      </w:r>
      <w:r w:rsidR="001F5FD2" w:rsidRPr="006F5AA1">
        <w:rPr>
          <w:rFonts w:ascii="Times New Roman" w:hAnsi="Times New Roman" w:cs="Times New Roman"/>
          <w:sz w:val="20"/>
          <w:szCs w:val="20"/>
        </w:rPr>
        <w:t xml:space="preserve">                                                       </w:t>
      </w:r>
      <w:r w:rsidR="00C410FD" w:rsidRPr="006F5AA1">
        <w:rPr>
          <w:rFonts w:ascii="Times New Roman" w:hAnsi="Times New Roman" w:cs="Times New Roman"/>
          <w:sz w:val="20"/>
          <w:szCs w:val="20"/>
        </w:rPr>
        <w:t xml:space="preserve">  ПОДРЯДЧИК</w:t>
      </w:r>
    </w:p>
    <w:p w14:paraId="09165F64" w14:textId="77777777" w:rsidR="001A000C" w:rsidRPr="006F5AA1" w:rsidRDefault="001A000C" w:rsidP="006F5AA1">
      <w:pPr>
        <w:spacing w:after="0"/>
        <w:jc w:val="both"/>
        <w:rPr>
          <w:rFonts w:ascii="Times New Roman" w:hAnsi="Times New Roman" w:cs="Times New Roman"/>
          <w:sz w:val="20"/>
          <w:szCs w:val="20"/>
        </w:rPr>
      </w:pPr>
    </w:p>
    <w:p w14:paraId="3A56459D" w14:textId="00A4AE54" w:rsidR="001A000C" w:rsidRPr="006F5AA1" w:rsidRDefault="001A000C" w:rsidP="006F5AA1">
      <w:pPr>
        <w:tabs>
          <w:tab w:val="center" w:pos="4677"/>
        </w:tabs>
        <w:spacing w:after="0"/>
        <w:jc w:val="both"/>
        <w:rPr>
          <w:rFonts w:ascii="Times New Roman" w:hAnsi="Times New Roman" w:cs="Times New Roman"/>
          <w:sz w:val="20"/>
          <w:szCs w:val="20"/>
        </w:rPr>
      </w:pPr>
      <w:r w:rsidRPr="006F5AA1">
        <w:rPr>
          <w:rFonts w:ascii="Times New Roman" w:hAnsi="Times New Roman" w:cs="Times New Roman"/>
          <w:sz w:val="20"/>
          <w:szCs w:val="20"/>
        </w:rPr>
        <w:t>_________________</w:t>
      </w:r>
      <w:proofErr w:type="spellStart"/>
      <w:r w:rsidRPr="006F5AA1">
        <w:rPr>
          <w:rFonts w:ascii="Times New Roman" w:hAnsi="Times New Roman" w:cs="Times New Roman"/>
          <w:sz w:val="20"/>
          <w:szCs w:val="20"/>
        </w:rPr>
        <w:t>А.И.Коростелев</w:t>
      </w:r>
      <w:proofErr w:type="spellEnd"/>
      <w:r w:rsidR="00C410FD" w:rsidRPr="006F5AA1">
        <w:rPr>
          <w:rFonts w:ascii="Times New Roman" w:hAnsi="Times New Roman" w:cs="Times New Roman"/>
          <w:sz w:val="20"/>
          <w:szCs w:val="20"/>
        </w:rPr>
        <w:tab/>
        <w:t xml:space="preserve">                                              ____________________</w:t>
      </w:r>
      <w:proofErr w:type="spellStart"/>
      <w:r w:rsidR="00C410FD" w:rsidRPr="006F5AA1">
        <w:rPr>
          <w:rFonts w:ascii="Times New Roman" w:hAnsi="Times New Roman" w:cs="Times New Roman"/>
          <w:sz w:val="20"/>
          <w:szCs w:val="20"/>
        </w:rPr>
        <w:t>Л.К.Павлова</w:t>
      </w:r>
      <w:proofErr w:type="spellEnd"/>
    </w:p>
    <w:p w14:paraId="1AB95A0D" w14:textId="59A49ADC" w:rsidR="001A000C" w:rsidRPr="006F5AA1" w:rsidRDefault="001A000C" w:rsidP="006F5AA1">
      <w:pPr>
        <w:spacing w:after="0"/>
        <w:jc w:val="both"/>
        <w:rPr>
          <w:rFonts w:ascii="Times New Roman" w:hAnsi="Times New Roman" w:cs="Times New Roman"/>
          <w:sz w:val="20"/>
          <w:szCs w:val="20"/>
        </w:rPr>
      </w:pPr>
      <w:r w:rsidRPr="006F5AA1">
        <w:rPr>
          <w:rFonts w:ascii="Times New Roman" w:hAnsi="Times New Roman" w:cs="Times New Roman"/>
          <w:sz w:val="20"/>
          <w:szCs w:val="20"/>
        </w:rPr>
        <w:t xml:space="preserve"> МП</w:t>
      </w:r>
      <w:r w:rsidRPr="006F5AA1">
        <w:rPr>
          <w:rFonts w:ascii="Times New Roman" w:hAnsi="Times New Roman" w:cs="Times New Roman"/>
          <w:sz w:val="20"/>
          <w:szCs w:val="20"/>
        </w:rPr>
        <w:tab/>
      </w:r>
      <w:r w:rsidR="00C410FD" w:rsidRPr="006F5AA1">
        <w:rPr>
          <w:rFonts w:ascii="Times New Roman" w:hAnsi="Times New Roman" w:cs="Times New Roman"/>
          <w:sz w:val="20"/>
          <w:szCs w:val="20"/>
        </w:rPr>
        <w:t xml:space="preserve">                                                                         </w:t>
      </w:r>
      <w:r w:rsidR="001F5FD2" w:rsidRPr="006F5AA1">
        <w:rPr>
          <w:rFonts w:ascii="Times New Roman" w:hAnsi="Times New Roman" w:cs="Times New Roman"/>
          <w:sz w:val="20"/>
          <w:szCs w:val="20"/>
        </w:rPr>
        <w:t xml:space="preserve">                            </w:t>
      </w:r>
      <w:r w:rsidR="00C410FD" w:rsidRPr="006F5AA1">
        <w:rPr>
          <w:rFonts w:ascii="Times New Roman" w:hAnsi="Times New Roman" w:cs="Times New Roman"/>
          <w:sz w:val="20"/>
          <w:szCs w:val="20"/>
        </w:rPr>
        <w:t xml:space="preserve">МП                                        </w:t>
      </w:r>
    </w:p>
    <w:p w14:paraId="49ED8F92" w14:textId="77777777" w:rsidR="00C616D2" w:rsidRDefault="00C616D2" w:rsidP="006F5AA1">
      <w:pPr>
        <w:spacing w:after="0"/>
        <w:jc w:val="right"/>
        <w:rPr>
          <w:rFonts w:ascii="Times New Roman" w:hAnsi="Times New Roman" w:cs="Times New Roman"/>
          <w:sz w:val="20"/>
          <w:szCs w:val="20"/>
        </w:rPr>
      </w:pPr>
    </w:p>
    <w:p w14:paraId="3BC89633" w14:textId="77777777" w:rsidR="00C616D2" w:rsidRDefault="00C616D2" w:rsidP="006F5AA1">
      <w:pPr>
        <w:spacing w:after="0"/>
        <w:jc w:val="right"/>
        <w:rPr>
          <w:rFonts w:ascii="Times New Roman" w:hAnsi="Times New Roman" w:cs="Times New Roman"/>
          <w:sz w:val="20"/>
          <w:szCs w:val="20"/>
        </w:rPr>
      </w:pPr>
    </w:p>
    <w:p w14:paraId="6A2C79F8" w14:textId="77777777" w:rsidR="00C616D2" w:rsidRDefault="00C616D2" w:rsidP="006F5AA1">
      <w:pPr>
        <w:spacing w:after="0"/>
        <w:jc w:val="right"/>
        <w:rPr>
          <w:rFonts w:ascii="Times New Roman" w:hAnsi="Times New Roman" w:cs="Times New Roman"/>
          <w:sz w:val="20"/>
          <w:szCs w:val="20"/>
        </w:rPr>
      </w:pPr>
    </w:p>
    <w:p w14:paraId="65F32D9E" w14:textId="77777777" w:rsidR="00C616D2" w:rsidRDefault="00C616D2" w:rsidP="006F5AA1">
      <w:pPr>
        <w:spacing w:after="0"/>
        <w:jc w:val="right"/>
        <w:rPr>
          <w:rFonts w:ascii="Times New Roman" w:hAnsi="Times New Roman" w:cs="Times New Roman"/>
          <w:sz w:val="20"/>
          <w:szCs w:val="20"/>
        </w:rPr>
      </w:pPr>
    </w:p>
    <w:p w14:paraId="0EA586A2" w14:textId="77777777" w:rsidR="00C616D2" w:rsidRDefault="00C616D2" w:rsidP="006F5AA1">
      <w:pPr>
        <w:spacing w:after="0"/>
        <w:jc w:val="right"/>
        <w:rPr>
          <w:rFonts w:ascii="Times New Roman" w:hAnsi="Times New Roman" w:cs="Times New Roman"/>
          <w:sz w:val="20"/>
          <w:szCs w:val="20"/>
        </w:rPr>
      </w:pPr>
    </w:p>
    <w:p w14:paraId="21439ECE" w14:textId="77777777" w:rsidR="00C616D2" w:rsidRDefault="00C616D2" w:rsidP="006F5AA1">
      <w:pPr>
        <w:spacing w:after="0"/>
        <w:jc w:val="right"/>
        <w:rPr>
          <w:rFonts w:ascii="Times New Roman" w:hAnsi="Times New Roman" w:cs="Times New Roman"/>
          <w:sz w:val="20"/>
          <w:szCs w:val="20"/>
        </w:rPr>
      </w:pPr>
    </w:p>
    <w:p w14:paraId="5E139E33" w14:textId="77777777" w:rsidR="00C616D2" w:rsidRDefault="00C616D2" w:rsidP="006F5AA1">
      <w:pPr>
        <w:spacing w:after="0"/>
        <w:jc w:val="right"/>
        <w:rPr>
          <w:rFonts w:ascii="Times New Roman" w:hAnsi="Times New Roman" w:cs="Times New Roman"/>
          <w:sz w:val="20"/>
          <w:szCs w:val="20"/>
        </w:rPr>
      </w:pPr>
    </w:p>
    <w:p w14:paraId="36B8428C" w14:textId="77777777" w:rsidR="00C616D2" w:rsidRDefault="00C616D2" w:rsidP="006F5AA1">
      <w:pPr>
        <w:spacing w:after="0"/>
        <w:jc w:val="right"/>
        <w:rPr>
          <w:rFonts w:ascii="Times New Roman" w:hAnsi="Times New Roman" w:cs="Times New Roman"/>
          <w:sz w:val="20"/>
          <w:szCs w:val="20"/>
        </w:rPr>
      </w:pPr>
    </w:p>
    <w:p w14:paraId="36DCD6E5" w14:textId="77777777" w:rsidR="00C616D2" w:rsidRDefault="00C616D2" w:rsidP="006F5AA1">
      <w:pPr>
        <w:spacing w:after="0"/>
        <w:jc w:val="right"/>
        <w:rPr>
          <w:rFonts w:ascii="Times New Roman" w:hAnsi="Times New Roman" w:cs="Times New Roman"/>
          <w:sz w:val="20"/>
          <w:szCs w:val="20"/>
        </w:rPr>
      </w:pPr>
    </w:p>
    <w:p w14:paraId="3F8AD0E5" w14:textId="77777777" w:rsidR="00C616D2" w:rsidRDefault="00C616D2" w:rsidP="006F5AA1">
      <w:pPr>
        <w:spacing w:after="0"/>
        <w:jc w:val="right"/>
        <w:rPr>
          <w:rFonts w:ascii="Times New Roman" w:hAnsi="Times New Roman" w:cs="Times New Roman"/>
          <w:sz w:val="20"/>
          <w:szCs w:val="20"/>
        </w:rPr>
      </w:pPr>
    </w:p>
    <w:p w14:paraId="0914CB1E" w14:textId="77777777" w:rsidR="00C616D2" w:rsidRDefault="00C616D2" w:rsidP="006F5AA1">
      <w:pPr>
        <w:spacing w:after="0"/>
        <w:jc w:val="right"/>
        <w:rPr>
          <w:rFonts w:ascii="Times New Roman" w:hAnsi="Times New Roman" w:cs="Times New Roman"/>
          <w:sz w:val="20"/>
          <w:szCs w:val="20"/>
        </w:rPr>
      </w:pPr>
    </w:p>
    <w:p w14:paraId="71121DDA" w14:textId="77777777" w:rsidR="00C616D2" w:rsidRDefault="00C616D2" w:rsidP="006F5AA1">
      <w:pPr>
        <w:spacing w:after="0"/>
        <w:jc w:val="right"/>
        <w:rPr>
          <w:rFonts w:ascii="Times New Roman" w:hAnsi="Times New Roman" w:cs="Times New Roman"/>
          <w:sz w:val="20"/>
          <w:szCs w:val="20"/>
        </w:rPr>
      </w:pPr>
    </w:p>
    <w:p w14:paraId="07F12A42" w14:textId="77777777" w:rsidR="00C616D2" w:rsidRDefault="00C616D2" w:rsidP="006F5AA1">
      <w:pPr>
        <w:spacing w:after="0"/>
        <w:jc w:val="right"/>
        <w:rPr>
          <w:rFonts w:ascii="Times New Roman" w:hAnsi="Times New Roman" w:cs="Times New Roman"/>
          <w:sz w:val="20"/>
          <w:szCs w:val="20"/>
        </w:rPr>
      </w:pPr>
    </w:p>
    <w:p w14:paraId="6C9D175A" w14:textId="77777777" w:rsidR="00C616D2" w:rsidRDefault="00C616D2" w:rsidP="006F5AA1">
      <w:pPr>
        <w:spacing w:after="0"/>
        <w:jc w:val="right"/>
        <w:rPr>
          <w:rFonts w:ascii="Times New Roman" w:hAnsi="Times New Roman" w:cs="Times New Roman"/>
          <w:sz w:val="20"/>
          <w:szCs w:val="20"/>
        </w:rPr>
      </w:pPr>
    </w:p>
    <w:p w14:paraId="4994663D" w14:textId="77777777" w:rsidR="00C616D2" w:rsidRDefault="00C616D2" w:rsidP="006F5AA1">
      <w:pPr>
        <w:spacing w:after="0"/>
        <w:jc w:val="right"/>
        <w:rPr>
          <w:rFonts w:ascii="Times New Roman" w:hAnsi="Times New Roman" w:cs="Times New Roman"/>
          <w:sz w:val="20"/>
          <w:szCs w:val="20"/>
        </w:rPr>
      </w:pPr>
    </w:p>
    <w:p w14:paraId="25F1BDC4" w14:textId="77777777" w:rsidR="00C616D2" w:rsidRDefault="00C616D2" w:rsidP="006F5AA1">
      <w:pPr>
        <w:spacing w:after="0"/>
        <w:jc w:val="right"/>
        <w:rPr>
          <w:rFonts w:ascii="Times New Roman" w:hAnsi="Times New Roman" w:cs="Times New Roman"/>
          <w:sz w:val="20"/>
          <w:szCs w:val="20"/>
        </w:rPr>
      </w:pPr>
    </w:p>
    <w:p w14:paraId="02E7008B" w14:textId="77777777" w:rsidR="00C616D2" w:rsidRDefault="00C616D2" w:rsidP="006F5AA1">
      <w:pPr>
        <w:spacing w:after="0"/>
        <w:jc w:val="right"/>
        <w:rPr>
          <w:rFonts w:ascii="Times New Roman" w:hAnsi="Times New Roman" w:cs="Times New Roman"/>
          <w:sz w:val="20"/>
          <w:szCs w:val="20"/>
        </w:rPr>
      </w:pPr>
    </w:p>
    <w:p w14:paraId="44C03680" w14:textId="77777777" w:rsidR="00C616D2" w:rsidRDefault="00C616D2" w:rsidP="006F5AA1">
      <w:pPr>
        <w:spacing w:after="0"/>
        <w:jc w:val="right"/>
        <w:rPr>
          <w:rFonts w:ascii="Times New Roman" w:hAnsi="Times New Roman" w:cs="Times New Roman"/>
          <w:sz w:val="20"/>
          <w:szCs w:val="20"/>
        </w:rPr>
      </w:pPr>
    </w:p>
    <w:p w14:paraId="627EB73E" w14:textId="77777777" w:rsidR="00C616D2" w:rsidRDefault="00C616D2" w:rsidP="006F5AA1">
      <w:pPr>
        <w:spacing w:after="0"/>
        <w:jc w:val="right"/>
        <w:rPr>
          <w:rFonts w:ascii="Times New Roman" w:hAnsi="Times New Roman" w:cs="Times New Roman"/>
          <w:sz w:val="20"/>
          <w:szCs w:val="20"/>
        </w:rPr>
      </w:pPr>
    </w:p>
    <w:p w14:paraId="2A7A9D67" w14:textId="77777777" w:rsidR="00C616D2" w:rsidRDefault="00C616D2" w:rsidP="006F5AA1">
      <w:pPr>
        <w:spacing w:after="0"/>
        <w:jc w:val="right"/>
        <w:rPr>
          <w:rFonts w:ascii="Times New Roman" w:hAnsi="Times New Roman" w:cs="Times New Roman"/>
          <w:sz w:val="20"/>
          <w:szCs w:val="20"/>
        </w:rPr>
      </w:pPr>
    </w:p>
    <w:p w14:paraId="27C69DA7" w14:textId="77777777" w:rsidR="00C616D2" w:rsidRDefault="00C616D2" w:rsidP="006F5AA1">
      <w:pPr>
        <w:spacing w:after="0"/>
        <w:jc w:val="right"/>
        <w:rPr>
          <w:rFonts w:ascii="Times New Roman" w:hAnsi="Times New Roman" w:cs="Times New Roman"/>
          <w:sz w:val="20"/>
          <w:szCs w:val="20"/>
        </w:rPr>
      </w:pPr>
    </w:p>
    <w:p w14:paraId="1678B7DA" w14:textId="77777777" w:rsidR="00C616D2" w:rsidRDefault="00C616D2" w:rsidP="006F5AA1">
      <w:pPr>
        <w:spacing w:after="0"/>
        <w:jc w:val="right"/>
        <w:rPr>
          <w:rFonts w:ascii="Times New Roman" w:hAnsi="Times New Roman" w:cs="Times New Roman"/>
          <w:sz w:val="20"/>
          <w:szCs w:val="20"/>
        </w:rPr>
      </w:pPr>
    </w:p>
    <w:p w14:paraId="0310F1D1" w14:textId="77777777" w:rsidR="00C616D2" w:rsidRDefault="00C616D2" w:rsidP="006F5AA1">
      <w:pPr>
        <w:spacing w:after="0"/>
        <w:jc w:val="right"/>
        <w:rPr>
          <w:rFonts w:ascii="Times New Roman" w:hAnsi="Times New Roman" w:cs="Times New Roman"/>
          <w:sz w:val="20"/>
          <w:szCs w:val="20"/>
        </w:rPr>
      </w:pPr>
    </w:p>
    <w:p w14:paraId="3B3D94AA" w14:textId="77777777" w:rsidR="00C616D2" w:rsidRDefault="00C616D2" w:rsidP="006F5AA1">
      <w:pPr>
        <w:spacing w:after="0"/>
        <w:jc w:val="right"/>
        <w:rPr>
          <w:rFonts w:ascii="Times New Roman" w:hAnsi="Times New Roman" w:cs="Times New Roman"/>
          <w:sz w:val="20"/>
          <w:szCs w:val="20"/>
        </w:rPr>
      </w:pPr>
    </w:p>
    <w:p w14:paraId="0B55D8E8" w14:textId="77777777" w:rsidR="00C616D2" w:rsidRDefault="00C616D2" w:rsidP="006F5AA1">
      <w:pPr>
        <w:spacing w:after="0"/>
        <w:jc w:val="right"/>
        <w:rPr>
          <w:rFonts w:ascii="Times New Roman" w:hAnsi="Times New Roman" w:cs="Times New Roman"/>
          <w:sz w:val="20"/>
          <w:szCs w:val="20"/>
        </w:rPr>
      </w:pPr>
    </w:p>
    <w:p w14:paraId="5FB52EF8" w14:textId="77777777" w:rsidR="003074DF" w:rsidRDefault="003074DF" w:rsidP="006F5AA1">
      <w:pPr>
        <w:spacing w:after="0"/>
        <w:jc w:val="right"/>
        <w:rPr>
          <w:rFonts w:ascii="Times New Roman" w:hAnsi="Times New Roman" w:cs="Times New Roman"/>
          <w:sz w:val="20"/>
          <w:szCs w:val="20"/>
        </w:rPr>
      </w:pPr>
    </w:p>
    <w:p w14:paraId="5E9E68E5" w14:textId="504AC6B0" w:rsidR="001A000C" w:rsidRPr="006F5AA1" w:rsidRDefault="00D46AAA" w:rsidP="006F5AA1">
      <w:pPr>
        <w:spacing w:after="0"/>
        <w:jc w:val="right"/>
        <w:rPr>
          <w:rFonts w:ascii="Times New Roman" w:hAnsi="Times New Roman" w:cs="Times New Roman"/>
          <w:sz w:val="20"/>
          <w:szCs w:val="20"/>
        </w:rPr>
      </w:pPr>
      <w:r w:rsidRPr="006F5AA1">
        <w:rPr>
          <w:rFonts w:ascii="Times New Roman" w:hAnsi="Times New Roman" w:cs="Times New Roman"/>
          <w:sz w:val="20"/>
          <w:szCs w:val="20"/>
        </w:rPr>
        <w:t>П</w:t>
      </w:r>
      <w:r w:rsidR="00207873" w:rsidRPr="006F5AA1">
        <w:rPr>
          <w:rFonts w:ascii="Times New Roman" w:hAnsi="Times New Roman" w:cs="Times New Roman"/>
          <w:sz w:val="20"/>
          <w:szCs w:val="20"/>
        </w:rPr>
        <w:t>рил</w:t>
      </w:r>
      <w:r w:rsidR="001A000C" w:rsidRPr="006F5AA1">
        <w:rPr>
          <w:rFonts w:ascii="Times New Roman" w:hAnsi="Times New Roman" w:cs="Times New Roman"/>
          <w:sz w:val="20"/>
          <w:szCs w:val="20"/>
        </w:rPr>
        <w:t xml:space="preserve">ожение №1 </w:t>
      </w:r>
    </w:p>
    <w:p w14:paraId="7E2B10EC" w14:textId="18E0BCFA" w:rsidR="001A000C" w:rsidRPr="006F5AA1" w:rsidRDefault="001A000C" w:rsidP="006F5AA1">
      <w:pPr>
        <w:spacing w:after="0"/>
        <w:jc w:val="right"/>
        <w:rPr>
          <w:rFonts w:ascii="Times New Roman" w:hAnsi="Times New Roman" w:cs="Times New Roman"/>
          <w:sz w:val="20"/>
          <w:szCs w:val="20"/>
        </w:rPr>
      </w:pPr>
      <w:r w:rsidRPr="006F5AA1">
        <w:rPr>
          <w:rFonts w:ascii="Times New Roman" w:hAnsi="Times New Roman" w:cs="Times New Roman"/>
          <w:sz w:val="20"/>
          <w:szCs w:val="20"/>
        </w:rPr>
        <w:t xml:space="preserve">к Контракту № </w:t>
      </w:r>
      <w:r w:rsidR="00207873" w:rsidRPr="006F5AA1">
        <w:rPr>
          <w:rFonts w:ascii="Times New Roman" w:hAnsi="Times New Roman" w:cs="Times New Roman"/>
          <w:sz w:val="20"/>
          <w:szCs w:val="20"/>
        </w:rPr>
        <w:t>0146300017618000001</w:t>
      </w:r>
      <w:r w:rsidR="00964721">
        <w:rPr>
          <w:rFonts w:ascii="Times New Roman" w:hAnsi="Times New Roman" w:cs="Times New Roman"/>
          <w:sz w:val="20"/>
          <w:szCs w:val="20"/>
        </w:rPr>
        <w:t>-0053889-01</w:t>
      </w:r>
    </w:p>
    <w:p w14:paraId="553537FA" w14:textId="77777777" w:rsidR="001A000C" w:rsidRPr="006F5AA1" w:rsidRDefault="001A000C" w:rsidP="006F5AA1">
      <w:pPr>
        <w:spacing w:after="0"/>
        <w:jc w:val="right"/>
        <w:rPr>
          <w:rFonts w:ascii="Times New Roman" w:hAnsi="Times New Roman" w:cs="Times New Roman"/>
          <w:sz w:val="20"/>
          <w:szCs w:val="20"/>
        </w:rPr>
      </w:pPr>
      <w:r w:rsidRPr="006F5AA1">
        <w:rPr>
          <w:rFonts w:ascii="Times New Roman" w:hAnsi="Times New Roman" w:cs="Times New Roman"/>
          <w:sz w:val="20"/>
          <w:szCs w:val="20"/>
        </w:rPr>
        <w:t>от «__» ___________г.</w:t>
      </w:r>
    </w:p>
    <w:p w14:paraId="2F5C5899" w14:textId="77777777" w:rsidR="00D46AAA" w:rsidRPr="006F5AA1" w:rsidRDefault="00D46AAA" w:rsidP="006F5AA1">
      <w:pPr>
        <w:spacing w:after="0" w:line="240" w:lineRule="auto"/>
        <w:jc w:val="center"/>
        <w:rPr>
          <w:rFonts w:ascii="Times New Roman" w:eastAsia="Times New Roman" w:hAnsi="Times New Roman" w:cs="Times New Roman"/>
          <w:b/>
          <w:bCs/>
          <w:sz w:val="20"/>
          <w:szCs w:val="20"/>
          <w:lang w:eastAsia="ru-RU"/>
        </w:rPr>
      </w:pPr>
      <w:r w:rsidRPr="006F5AA1">
        <w:rPr>
          <w:rFonts w:ascii="Times New Roman" w:eastAsia="Times New Roman" w:hAnsi="Times New Roman" w:cs="Times New Roman"/>
          <w:b/>
          <w:bCs/>
          <w:sz w:val="20"/>
          <w:szCs w:val="20"/>
          <w:lang w:eastAsia="ru-RU"/>
        </w:rPr>
        <w:t>ТЕХНИЧЕСКОЕ ЗАДАНИЕ</w:t>
      </w:r>
    </w:p>
    <w:p w14:paraId="04BFBBC1" w14:textId="77777777" w:rsidR="00D46AAA" w:rsidRPr="006F5AA1" w:rsidRDefault="00D46AAA" w:rsidP="006F5AA1">
      <w:pPr>
        <w:widowControl w:val="0"/>
        <w:suppressLineNumbers/>
        <w:suppressAutoHyphens/>
        <w:autoSpaceDN w:val="0"/>
        <w:spacing w:after="0" w:line="240" w:lineRule="auto"/>
        <w:jc w:val="center"/>
        <w:rPr>
          <w:rFonts w:ascii="Times New Roman" w:eastAsia="Lucida Sans Unicode" w:hAnsi="Times New Roman" w:cs="Times New Roman"/>
          <w:b/>
          <w:bCs/>
          <w:kern w:val="3"/>
          <w:sz w:val="20"/>
          <w:szCs w:val="20"/>
          <w:lang w:eastAsia="zh-CN" w:bidi="hi-IN"/>
        </w:rPr>
      </w:pPr>
      <w:r w:rsidRPr="006F5AA1">
        <w:rPr>
          <w:rFonts w:ascii="Times New Roman" w:eastAsia="Calibri" w:hAnsi="Times New Roman" w:cs="Times New Roman"/>
          <w:b/>
          <w:color w:val="000000"/>
          <w:sz w:val="20"/>
          <w:szCs w:val="20"/>
          <w:lang w:eastAsia="ru-RU" w:bidi="ru-RU"/>
        </w:rPr>
        <w:t xml:space="preserve">Строительство сквера </w:t>
      </w:r>
      <w:r w:rsidRPr="006F5AA1">
        <w:rPr>
          <w:rFonts w:ascii="Times New Roman" w:eastAsia="Calibri" w:hAnsi="Times New Roman" w:cs="Times New Roman"/>
          <w:b/>
          <w:sz w:val="20"/>
          <w:szCs w:val="20"/>
        </w:rPr>
        <w:t xml:space="preserve">ул. Котовского д.6а, д. </w:t>
      </w:r>
      <w:proofErr w:type="spellStart"/>
      <w:r w:rsidRPr="006F5AA1">
        <w:rPr>
          <w:rFonts w:ascii="Times New Roman" w:eastAsia="Calibri" w:hAnsi="Times New Roman" w:cs="Times New Roman"/>
          <w:b/>
          <w:sz w:val="20"/>
          <w:szCs w:val="20"/>
        </w:rPr>
        <w:t>Копцевы</w:t>
      </w:r>
      <w:proofErr w:type="spellEnd"/>
      <w:r w:rsidRPr="006F5AA1">
        <w:rPr>
          <w:rFonts w:ascii="Times New Roman" w:eastAsia="Calibri" w:hAnsi="Times New Roman" w:cs="Times New Roman"/>
          <w:b/>
          <w:sz w:val="20"/>
          <w:szCs w:val="20"/>
        </w:rPr>
        <w:t xml:space="preserve"> Хутора, Липецкого района Липецкой области</w:t>
      </w:r>
      <w:r w:rsidRPr="006F5AA1">
        <w:rPr>
          <w:rFonts w:ascii="Times New Roman" w:eastAsia="Lucida Sans Unicode" w:hAnsi="Times New Roman" w:cs="Times New Roman"/>
          <w:b/>
          <w:bCs/>
          <w:kern w:val="3"/>
          <w:sz w:val="20"/>
          <w:szCs w:val="20"/>
          <w:lang w:eastAsia="zh-CN" w:bidi="hi-IN"/>
        </w:rPr>
        <w:t xml:space="preserve"> </w:t>
      </w:r>
    </w:p>
    <w:p w14:paraId="4A928A3E" w14:textId="77777777" w:rsidR="00D46AAA" w:rsidRPr="006F5AA1" w:rsidRDefault="00D46AAA" w:rsidP="006F5AA1">
      <w:pPr>
        <w:spacing w:after="0" w:line="240" w:lineRule="auto"/>
        <w:jc w:val="center"/>
        <w:rPr>
          <w:rFonts w:ascii="Times New Roman" w:eastAsia="Times New Roman" w:hAnsi="Times New Roman" w:cs="Times New Roman"/>
          <w:b/>
          <w:bCs/>
          <w:sz w:val="20"/>
          <w:szCs w:val="20"/>
          <w:lang w:eastAsia="ru-RU"/>
        </w:rPr>
      </w:pPr>
    </w:p>
    <w:p w14:paraId="72CE5007" w14:textId="77777777" w:rsidR="00D46AAA" w:rsidRPr="006F5AA1" w:rsidRDefault="00D46AAA" w:rsidP="006F5AA1">
      <w:pPr>
        <w:spacing w:after="0" w:line="240" w:lineRule="auto"/>
        <w:jc w:val="center"/>
        <w:rPr>
          <w:rFonts w:ascii="Times New Roman" w:eastAsia="Times New Roman" w:hAnsi="Times New Roman" w:cs="Times New Roman"/>
          <w:b/>
          <w:bCs/>
          <w:sz w:val="20"/>
          <w:szCs w:val="20"/>
          <w:lang w:eastAsia="ru-RU"/>
        </w:rPr>
      </w:pPr>
    </w:p>
    <w:tbl>
      <w:tblPr>
        <w:tblW w:w="103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597"/>
        <w:gridCol w:w="2942"/>
        <w:gridCol w:w="6806"/>
      </w:tblGrid>
      <w:tr w:rsidR="00D46AAA" w:rsidRPr="006F5AA1" w14:paraId="5080FBFC" w14:textId="77777777" w:rsidTr="00D002CB">
        <w:trPr>
          <w:trHeight w:val="20"/>
          <w:jc w:val="center"/>
        </w:trPr>
        <w:tc>
          <w:tcPr>
            <w:tcW w:w="597" w:type="dxa"/>
            <w:shd w:val="clear" w:color="auto" w:fill="auto"/>
            <w:tcMar>
              <w:top w:w="85" w:type="dxa"/>
              <w:left w:w="85" w:type="dxa"/>
              <w:bottom w:w="85" w:type="dxa"/>
              <w:right w:w="85" w:type="dxa"/>
            </w:tcMar>
            <w:vAlign w:val="center"/>
          </w:tcPr>
          <w:p w14:paraId="6FE0FEC5" w14:textId="77777777" w:rsidR="00D46AAA" w:rsidRPr="006F5AA1" w:rsidRDefault="00D46AAA" w:rsidP="006F5AA1">
            <w:pPr>
              <w:widowControl w:val="0"/>
              <w:suppressLineNumbers/>
              <w:suppressAutoHyphens/>
              <w:autoSpaceDN w:val="0"/>
              <w:spacing w:after="0" w:line="240" w:lineRule="auto"/>
              <w:jc w:val="center"/>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 п/п</w:t>
            </w:r>
          </w:p>
        </w:tc>
        <w:tc>
          <w:tcPr>
            <w:tcW w:w="2942" w:type="dxa"/>
            <w:shd w:val="clear" w:color="auto" w:fill="auto"/>
            <w:tcMar>
              <w:top w:w="85" w:type="dxa"/>
              <w:left w:w="85" w:type="dxa"/>
              <w:bottom w:w="85" w:type="dxa"/>
              <w:right w:w="85" w:type="dxa"/>
            </w:tcMar>
            <w:vAlign w:val="center"/>
          </w:tcPr>
          <w:p w14:paraId="259AD0DE" w14:textId="77777777" w:rsidR="00D46AAA" w:rsidRPr="006F5AA1" w:rsidRDefault="00D46AAA" w:rsidP="006F5AA1">
            <w:pPr>
              <w:widowControl w:val="0"/>
              <w:suppressLineNumbers/>
              <w:suppressAutoHyphens/>
              <w:autoSpaceDN w:val="0"/>
              <w:spacing w:after="0" w:line="240" w:lineRule="auto"/>
              <w:jc w:val="center"/>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Наименование</w:t>
            </w:r>
          </w:p>
        </w:tc>
        <w:tc>
          <w:tcPr>
            <w:tcW w:w="6806" w:type="dxa"/>
            <w:shd w:val="clear" w:color="auto" w:fill="auto"/>
            <w:tcMar>
              <w:top w:w="85" w:type="dxa"/>
              <w:left w:w="85" w:type="dxa"/>
              <w:bottom w:w="85" w:type="dxa"/>
              <w:right w:w="85" w:type="dxa"/>
            </w:tcMar>
            <w:vAlign w:val="center"/>
          </w:tcPr>
          <w:p w14:paraId="3F4B8D85" w14:textId="77777777" w:rsidR="00D46AAA" w:rsidRPr="006F5AA1" w:rsidRDefault="00D46AAA" w:rsidP="006F5AA1">
            <w:pPr>
              <w:widowControl w:val="0"/>
              <w:suppressLineNumbers/>
              <w:suppressAutoHyphens/>
              <w:autoSpaceDN w:val="0"/>
              <w:spacing w:after="0" w:line="240" w:lineRule="auto"/>
              <w:jc w:val="center"/>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Характеристика</w:t>
            </w:r>
          </w:p>
        </w:tc>
      </w:tr>
      <w:tr w:rsidR="00D46AAA" w:rsidRPr="006F5AA1" w14:paraId="70C34BE4" w14:textId="77777777" w:rsidTr="00D002CB">
        <w:trPr>
          <w:trHeight w:val="20"/>
          <w:jc w:val="center"/>
        </w:trPr>
        <w:tc>
          <w:tcPr>
            <w:tcW w:w="597" w:type="dxa"/>
            <w:shd w:val="clear" w:color="auto" w:fill="auto"/>
            <w:tcMar>
              <w:top w:w="85" w:type="dxa"/>
              <w:left w:w="85" w:type="dxa"/>
              <w:bottom w:w="85" w:type="dxa"/>
              <w:right w:w="85" w:type="dxa"/>
            </w:tcMar>
          </w:tcPr>
          <w:p w14:paraId="7F4FD61F"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34D672D3"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Объект закупки</w:t>
            </w:r>
          </w:p>
        </w:tc>
        <w:tc>
          <w:tcPr>
            <w:tcW w:w="6806" w:type="dxa"/>
            <w:shd w:val="clear" w:color="auto" w:fill="auto"/>
            <w:tcMar>
              <w:top w:w="85" w:type="dxa"/>
              <w:left w:w="85" w:type="dxa"/>
              <w:bottom w:w="85" w:type="dxa"/>
              <w:right w:w="85" w:type="dxa"/>
            </w:tcMar>
          </w:tcPr>
          <w:p w14:paraId="21FFE365" w14:textId="77777777" w:rsidR="00D46AAA" w:rsidRPr="006F5AA1" w:rsidRDefault="00D46AAA" w:rsidP="006F5AA1">
            <w:pPr>
              <w:widowControl w:val="0"/>
              <w:suppressLineNumbers/>
              <w:suppressAutoHyphens/>
              <w:autoSpaceDN w:val="0"/>
              <w:spacing w:after="0" w:line="240" w:lineRule="auto"/>
              <w:rPr>
                <w:rFonts w:ascii="Times New Roman" w:eastAsia="Lucida Sans Unicode" w:hAnsi="Times New Roman" w:cs="Times New Roman"/>
                <w:bCs/>
                <w:kern w:val="3"/>
                <w:sz w:val="20"/>
                <w:szCs w:val="20"/>
                <w:lang w:eastAsia="zh-CN" w:bidi="hi-IN"/>
              </w:rPr>
            </w:pPr>
            <w:r w:rsidRPr="006F5AA1">
              <w:rPr>
                <w:rFonts w:ascii="Times New Roman" w:eastAsia="Calibri" w:hAnsi="Times New Roman" w:cs="Times New Roman"/>
                <w:color w:val="000000"/>
                <w:sz w:val="20"/>
                <w:szCs w:val="20"/>
                <w:lang w:eastAsia="ru-RU" w:bidi="ru-RU"/>
              </w:rPr>
              <w:t xml:space="preserve">Строительство сквера </w:t>
            </w:r>
            <w:r w:rsidRPr="006F5AA1">
              <w:rPr>
                <w:rFonts w:ascii="Times New Roman" w:eastAsia="Calibri" w:hAnsi="Times New Roman" w:cs="Times New Roman"/>
                <w:sz w:val="20"/>
                <w:szCs w:val="20"/>
              </w:rPr>
              <w:t xml:space="preserve">ул. Котовского д. № 6а, д. </w:t>
            </w:r>
            <w:proofErr w:type="spellStart"/>
            <w:r w:rsidRPr="006F5AA1">
              <w:rPr>
                <w:rFonts w:ascii="Times New Roman" w:eastAsia="Calibri" w:hAnsi="Times New Roman" w:cs="Times New Roman"/>
                <w:sz w:val="20"/>
                <w:szCs w:val="20"/>
              </w:rPr>
              <w:t>Копцевы</w:t>
            </w:r>
            <w:proofErr w:type="spellEnd"/>
            <w:r w:rsidRPr="006F5AA1">
              <w:rPr>
                <w:rFonts w:ascii="Times New Roman" w:eastAsia="Calibri" w:hAnsi="Times New Roman" w:cs="Times New Roman"/>
                <w:sz w:val="20"/>
                <w:szCs w:val="20"/>
              </w:rPr>
              <w:t xml:space="preserve"> Хутора, Липецкого района Липецкой области</w:t>
            </w:r>
            <w:r w:rsidRPr="006F5AA1">
              <w:rPr>
                <w:rFonts w:ascii="Times New Roman" w:eastAsia="Lucida Sans Unicode" w:hAnsi="Times New Roman" w:cs="Times New Roman"/>
                <w:bCs/>
                <w:kern w:val="3"/>
                <w:sz w:val="20"/>
                <w:szCs w:val="20"/>
                <w:lang w:eastAsia="zh-CN" w:bidi="hi-IN"/>
              </w:rPr>
              <w:t xml:space="preserve"> </w:t>
            </w:r>
          </w:p>
        </w:tc>
      </w:tr>
      <w:tr w:rsidR="00D46AAA" w:rsidRPr="006F5AA1" w14:paraId="044AB86D" w14:textId="77777777" w:rsidTr="00D002CB">
        <w:trPr>
          <w:trHeight w:val="20"/>
          <w:jc w:val="center"/>
        </w:trPr>
        <w:tc>
          <w:tcPr>
            <w:tcW w:w="597" w:type="dxa"/>
            <w:shd w:val="clear" w:color="auto" w:fill="auto"/>
            <w:tcMar>
              <w:top w:w="85" w:type="dxa"/>
              <w:left w:w="85" w:type="dxa"/>
              <w:bottom w:w="85" w:type="dxa"/>
              <w:right w:w="85" w:type="dxa"/>
            </w:tcMar>
          </w:tcPr>
          <w:p w14:paraId="0F435E7F"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268CDA92" w14:textId="77777777" w:rsidR="00D46AAA" w:rsidRPr="006F5AA1" w:rsidRDefault="00D46AAA" w:rsidP="006F5AA1">
            <w:pPr>
              <w:widowControl w:val="0"/>
              <w:suppressAutoHyphens/>
              <w:autoSpaceDE w:val="0"/>
              <w:autoSpaceDN w:val="0"/>
              <w:spacing w:after="0" w:line="240" w:lineRule="auto"/>
              <w:ind w:left="27"/>
              <w:jc w:val="both"/>
              <w:textAlignment w:val="baseline"/>
              <w:rPr>
                <w:rFonts w:ascii="Times New Roman" w:eastAsia="Arial" w:hAnsi="Times New Roman" w:cs="Times New Roman"/>
                <w:b/>
                <w:kern w:val="3"/>
                <w:sz w:val="20"/>
                <w:szCs w:val="20"/>
                <w:lang w:eastAsia="zh-CN" w:bidi="hi-IN"/>
              </w:rPr>
            </w:pPr>
            <w:r w:rsidRPr="006F5AA1">
              <w:rPr>
                <w:rFonts w:ascii="Times New Roman" w:eastAsia="Arial" w:hAnsi="Times New Roman" w:cs="Times New Roman"/>
                <w:b/>
                <w:kern w:val="3"/>
                <w:sz w:val="20"/>
                <w:szCs w:val="20"/>
                <w:lang w:eastAsia="zh-CN" w:bidi="hi-IN"/>
              </w:rPr>
              <w:t>Срок выполнения работ</w:t>
            </w:r>
          </w:p>
        </w:tc>
        <w:tc>
          <w:tcPr>
            <w:tcW w:w="6806" w:type="dxa"/>
            <w:shd w:val="clear" w:color="auto" w:fill="auto"/>
            <w:tcMar>
              <w:top w:w="85" w:type="dxa"/>
              <w:left w:w="85" w:type="dxa"/>
              <w:bottom w:w="85" w:type="dxa"/>
              <w:right w:w="85" w:type="dxa"/>
            </w:tcMar>
          </w:tcPr>
          <w:p w14:paraId="04A9E1DE" w14:textId="77777777" w:rsidR="00D46AAA" w:rsidRPr="006F5AA1" w:rsidRDefault="00D46AAA" w:rsidP="006F5AA1">
            <w:pPr>
              <w:spacing w:after="0" w:line="240" w:lineRule="auto"/>
              <w:jc w:val="both"/>
              <w:rPr>
                <w:rFonts w:ascii="Times New Roman" w:eastAsia="Arial" w:hAnsi="Times New Roman" w:cs="Times New Roman"/>
                <w:sz w:val="20"/>
                <w:szCs w:val="20"/>
              </w:rPr>
            </w:pPr>
            <w:r w:rsidRPr="006F5AA1">
              <w:rPr>
                <w:rFonts w:ascii="Times New Roman" w:eastAsia="Calibri" w:hAnsi="Times New Roman" w:cs="Times New Roman"/>
                <w:sz w:val="20"/>
                <w:szCs w:val="20"/>
              </w:rPr>
              <w:t>с момента заключения контракта по 31.10.2018г.</w:t>
            </w:r>
          </w:p>
        </w:tc>
      </w:tr>
      <w:tr w:rsidR="00D46AAA" w:rsidRPr="006F5AA1" w14:paraId="07D71210" w14:textId="77777777" w:rsidTr="00D002CB">
        <w:trPr>
          <w:trHeight w:val="20"/>
          <w:jc w:val="center"/>
        </w:trPr>
        <w:tc>
          <w:tcPr>
            <w:tcW w:w="597" w:type="dxa"/>
            <w:shd w:val="clear" w:color="auto" w:fill="auto"/>
            <w:tcMar>
              <w:top w:w="85" w:type="dxa"/>
              <w:left w:w="85" w:type="dxa"/>
              <w:bottom w:w="85" w:type="dxa"/>
              <w:right w:w="85" w:type="dxa"/>
            </w:tcMar>
          </w:tcPr>
          <w:p w14:paraId="4191D89B"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132F9631" w14:textId="77777777" w:rsidR="00D46AAA" w:rsidRPr="006F5AA1" w:rsidRDefault="00D46AAA" w:rsidP="006F5AA1">
            <w:pPr>
              <w:widowControl w:val="0"/>
              <w:suppressAutoHyphens/>
              <w:autoSpaceDE w:val="0"/>
              <w:autoSpaceDN w:val="0"/>
              <w:spacing w:after="0" w:line="240" w:lineRule="auto"/>
              <w:ind w:left="27"/>
              <w:jc w:val="both"/>
              <w:textAlignment w:val="baseline"/>
              <w:rPr>
                <w:rFonts w:ascii="Times New Roman" w:eastAsia="Arial" w:hAnsi="Times New Roman" w:cs="Times New Roman"/>
                <w:b/>
                <w:bCs/>
                <w:kern w:val="3"/>
                <w:sz w:val="20"/>
                <w:szCs w:val="20"/>
                <w:lang w:eastAsia="zh-CN" w:bidi="hi-IN"/>
              </w:rPr>
            </w:pPr>
            <w:r w:rsidRPr="006F5AA1">
              <w:rPr>
                <w:rFonts w:ascii="Times New Roman" w:eastAsia="Arial" w:hAnsi="Times New Roman" w:cs="Times New Roman"/>
                <w:b/>
                <w:kern w:val="3"/>
                <w:sz w:val="20"/>
                <w:szCs w:val="20"/>
                <w:lang w:eastAsia="zh-CN" w:bidi="hi-IN"/>
              </w:rPr>
              <w:t>Место выполнения работ</w:t>
            </w:r>
          </w:p>
        </w:tc>
        <w:tc>
          <w:tcPr>
            <w:tcW w:w="6806" w:type="dxa"/>
            <w:shd w:val="clear" w:color="auto" w:fill="auto"/>
            <w:tcMar>
              <w:top w:w="85" w:type="dxa"/>
              <w:left w:w="85" w:type="dxa"/>
              <w:bottom w:w="85" w:type="dxa"/>
              <w:right w:w="85" w:type="dxa"/>
            </w:tcMar>
          </w:tcPr>
          <w:p w14:paraId="23A18E26" w14:textId="77777777" w:rsidR="00D46AAA" w:rsidRPr="006F5AA1" w:rsidRDefault="00D46AAA" w:rsidP="006F5AA1">
            <w:pPr>
              <w:spacing w:after="0" w:line="240" w:lineRule="auto"/>
              <w:jc w:val="both"/>
              <w:rPr>
                <w:rFonts w:ascii="Times New Roman" w:eastAsia="Calibri" w:hAnsi="Times New Roman" w:cs="Times New Roman"/>
                <w:b/>
                <w:sz w:val="20"/>
                <w:szCs w:val="20"/>
              </w:rPr>
            </w:pPr>
            <w:r w:rsidRPr="006F5AA1">
              <w:rPr>
                <w:rFonts w:ascii="Times New Roman" w:eastAsia="Calibri" w:hAnsi="Times New Roman" w:cs="Times New Roman"/>
                <w:sz w:val="20"/>
                <w:szCs w:val="20"/>
              </w:rPr>
              <w:t xml:space="preserve">Липецкая область, Липецкий район, </w:t>
            </w:r>
            <w:proofErr w:type="spellStart"/>
            <w:r w:rsidRPr="006F5AA1">
              <w:rPr>
                <w:rFonts w:ascii="Times New Roman" w:eastAsia="Calibri" w:hAnsi="Times New Roman" w:cs="Times New Roman"/>
                <w:color w:val="000000"/>
                <w:sz w:val="20"/>
                <w:szCs w:val="20"/>
                <w:lang w:eastAsia="ru-RU" w:bidi="ru-RU"/>
              </w:rPr>
              <w:t>д.Копцевы</w:t>
            </w:r>
            <w:proofErr w:type="spellEnd"/>
            <w:r w:rsidRPr="006F5AA1">
              <w:rPr>
                <w:rFonts w:ascii="Times New Roman" w:eastAsia="Calibri" w:hAnsi="Times New Roman" w:cs="Times New Roman"/>
                <w:color w:val="000000"/>
                <w:sz w:val="20"/>
                <w:szCs w:val="20"/>
                <w:lang w:eastAsia="ru-RU" w:bidi="ru-RU"/>
              </w:rPr>
              <w:t xml:space="preserve"> Хутора, </w:t>
            </w:r>
            <w:proofErr w:type="spellStart"/>
            <w:r w:rsidRPr="006F5AA1">
              <w:rPr>
                <w:rFonts w:ascii="Times New Roman" w:eastAsia="Calibri" w:hAnsi="Times New Roman" w:cs="Times New Roman"/>
                <w:color w:val="000000"/>
                <w:sz w:val="20"/>
                <w:szCs w:val="20"/>
                <w:lang w:eastAsia="ru-RU" w:bidi="ru-RU"/>
              </w:rPr>
              <w:t>ул.Котовского</w:t>
            </w:r>
            <w:proofErr w:type="spellEnd"/>
            <w:r w:rsidRPr="006F5AA1">
              <w:rPr>
                <w:rFonts w:ascii="Times New Roman" w:eastAsia="Calibri" w:hAnsi="Times New Roman" w:cs="Times New Roman"/>
                <w:color w:val="000000"/>
                <w:sz w:val="20"/>
                <w:szCs w:val="20"/>
                <w:lang w:eastAsia="ru-RU" w:bidi="ru-RU"/>
              </w:rPr>
              <w:t>, дом № 6а</w:t>
            </w:r>
          </w:p>
        </w:tc>
      </w:tr>
      <w:tr w:rsidR="00D46AAA" w:rsidRPr="006F5AA1" w14:paraId="31F12CA8" w14:textId="77777777" w:rsidTr="00D002CB">
        <w:trPr>
          <w:trHeight w:val="20"/>
          <w:jc w:val="center"/>
        </w:trPr>
        <w:tc>
          <w:tcPr>
            <w:tcW w:w="597" w:type="dxa"/>
            <w:shd w:val="clear" w:color="auto" w:fill="auto"/>
            <w:tcMar>
              <w:top w:w="85" w:type="dxa"/>
              <w:left w:w="85" w:type="dxa"/>
              <w:bottom w:w="85" w:type="dxa"/>
              <w:right w:w="85" w:type="dxa"/>
            </w:tcMar>
          </w:tcPr>
          <w:p w14:paraId="60DCA383"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0B79BF2C" w14:textId="77777777" w:rsidR="00D46AAA" w:rsidRPr="006F5AA1" w:rsidRDefault="00D46AAA" w:rsidP="006F5AA1">
            <w:pPr>
              <w:widowControl w:val="0"/>
              <w:suppressAutoHyphens/>
              <w:autoSpaceDE w:val="0"/>
              <w:autoSpaceDN w:val="0"/>
              <w:spacing w:after="0" w:line="240" w:lineRule="auto"/>
              <w:jc w:val="both"/>
              <w:textAlignment w:val="baseline"/>
              <w:rPr>
                <w:rFonts w:ascii="Times New Roman" w:eastAsia="Arial" w:hAnsi="Times New Roman" w:cs="Times New Roman"/>
                <w:b/>
                <w:bCs/>
                <w:kern w:val="3"/>
                <w:sz w:val="20"/>
                <w:szCs w:val="20"/>
                <w:lang w:eastAsia="zh-CN" w:bidi="hi-IN"/>
              </w:rPr>
            </w:pPr>
            <w:r w:rsidRPr="006F5AA1">
              <w:rPr>
                <w:rFonts w:ascii="Times New Roman" w:eastAsia="Arial" w:hAnsi="Times New Roman" w:cs="Times New Roman"/>
                <w:b/>
                <w:bCs/>
                <w:kern w:val="3"/>
                <w:sz w:val="20"/>
                <w:szCs w:val="20"/>
                <w:lang w:eastAsia="zh-CN" w:bidi="hi-IN"/>
              </w:rPr>
              <w:t>Количество поставляемого товара, выполняемых работ и услуг</w:t>
            </w:r>
          </w:p>
        </w:tc>
        <w:tc>
          <w:tcPr>
            <w:tcW w:w="6806" w:type="dxa"/>
            <w:shd w:val="clear" w:color="auto" w:fill="auto"/>
            <w:tcMar>
              <w:top w:w="85" w:type="dxa"/>
              <w:left w:w="85" w:type="dxa"/>
              <w:bottom w:w="85" w:type="dxa"/>
              <w:right w:w="85" w:type="dxa"/>
            </w:tcMar>
          </w:tcPr>
          <w:p w14:paraId="58A7A1A5"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bidi="hi-IN"/>
              </w:rPr>
              <w:t>Содержание работ по перечню и объемам должно соответствовать Техническому заданию.</w:t>
            </w:r>
          </w:p>
        </w:tc>
      </w:tr>
      <w:tr w:rsidR="00D46AAA" w:rsidRPr="006F5AA1" w14:paraId="0664975C" w14:textId="77777777" w:rsidTr="00D002CB">
        <w:trPr>
          <w:trHeight w:val="20"/>
          <w:jc w:val="center"/>
        </w:trPr>
        <w:tc>
          <w:tcPr>
            <w:tcW w:w="597" w:type="dxa"/>
            <w:shd w:val="clear" w:color="auto" w:fill="auto"/>
            <w:tcMar>
              <w:top w:w="85" w:type="dxa"/>
              <w:left w:w="85" w:type="dxa"/>
              <w:bottom w:w="85" w:type="dxa"/>
              <w:right w:w="85" w:type="dxa"/>
            </w:tcMar>
          </w:tcPr>
          <w:p w14:paraId="0C4AEA39"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3108413C" w14:textId="77777777" w:rsidR="00D46AAA" w:rsidRPr="006F5AA1" w:rsidRDefault="00D46AAA" w:rsidP="006F5AA1">
            <w:pPr>
              <w:widowControl w:val="0"/>
              <w:suppressAutoHyphens/>
              <w:autoSpaceDE w:val="0"/>
              <w:autoSpaceDN w:val="0"/>
              <w:spacing w:after="0" w:line="240" w:lineRule="auto"/>
              <w:jc w:val="both"/>
              <w:textAlignment w:val="baseline"/>
              <w:rPr>
                <w:rFonts w:ascii="Times New Roman" w:eastAsia="Arial" w:hAnsi="Times New Roman" w:cs="Times New Roman"/>
                <w:b/>
                <w:kern w:val="3"/>
                <w:sz w:val="20"/>
                <w:szCs w:val="20"/>
                <w:lang w:eastAsia="zh-CN" w:bidi="hi-IN"/>
              </w:rPr>
            </w:pPr>
            <w:r w:rsidRPr="006F5AA1">
              <w:rPr>
                <w:rFonts w:ascii="Times New Roman" w:eastAsia="Arial" w:hAnsi="Times New Roman" w:cs="Times New Roman"/>
                <w:b/>
                <w:kern w:val="3"/>
                <w:sz w:val="20"/>
                <w:szCs w:val="20"/>
                <w:lang w:eastAsia="zh-CN" w:bidi="hi-IN"/>
              </w:rPr>
              <w:t>Требования по объему гарантий качества, требования по сроку гарантий качества на результаты закупки</w:t>
            </w:r>
          </w:p>
        </w:tc>
        <w:tc>
          <w:tcPr>
            <w:tcW w:w="6806" w:type="dxa"/>
            <w:shd w:val="clear" w:color="auto" w:fill="auto"/>
            <w:tcMar>
              <w:top w:w="85" w:type="dxa"/>
              <w:left w:w="85" w:type="dxa"/>
              <w:bottom w:w="85" w:type="dxa"/>
              <w:right w:w="85" w:type="dxa"/>
            </w:tcMar>
          </w:tcPr>
          <w:p w14:paraId="24BB5AF0"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eastAsia="zh-CN" w:bidi="hi-IN"/>
              </w:rPr>
              <w:t>Гарантия на выполненные работы 3 года</w:t>
            </w:r>
          </w:p>
          <w:p w14:paraId="429C6F3F"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eastAsia="zh-CN" w:bidi="hi-IN"/>
              </w:rPr>
              <w:t>с даты подписания Акта приемки работ.</w:t>
            </w:r>
          </w:p>
        </w:tc>
      </w:tr>
      <w:tr w:rsidR="00D46AAA" w:rsidRPr="006F5AA1" w14:paraId="24C76730" w14:textId="77777777" w:rsidTr="00D002CB">
        <w:trPr>
          <w:trHeight w:val="20"/>
          <w:jc w:val="center"/>
        </w:trPr>
        <w:tc>
          <w:tcPr>
            <w:tcW w:w="597" w:type="dxa"/>
            <w:shd w:val="clear" w:color="auto" w:fill="auto"/>
            <w:tcMar>
              <w:top w:w="85" w:type="dxa"/>
              <w:left w:w="85" w:type="dxa"/>
              <w:bottom w:w="85" w:type="dxa"/>
              <w:right w:w="85" w:type="dxa"/>
            </w:tcMar>
          </w:tcPr>
          <w:p w14:paraId="5C0F653C"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55AB8D35" w14:textId="77777777" w:rsidR="00D46AAA" w:rsidRPr="006F5AA1" w:rsidRDefault="00D46AAA" w:rsidP="006F5AA1">
            <w:pPr>
              <w:widowControl w:val="0"/>
              <w:suppressAutoHyphens/>
              <w:autoSpaceDE w:val="0"/>
              <w:autoSpaceDN w:val="0"/>
              <w:spacing w:after="0" w:line="240" w:lineRule="auto"/>
              <w:jc w:val="both"/>
              <w:textAlignment w:val="baseline"/>
              <w:rPr>
                <w:rFonts w:ascii="Times New Roman" w:eastAsia="Arial" w:hAnsi="Times New Roman" w:cs="Times New Roman"/>
                <w:b/>
                <w:bCs/>
                <w:kern w:val="3"/>
                <w:sz w:val="20"/>
                <w:szCs w:val="20"/>
                <w:lang w:eastAsia="zh-CN" w:bidi="hi-IN"/>
              </w:rPr>
            </w:pPr>
            <w:r w:rsidRPr="006F5AA1">
              <w:rPr>
                <w:rFonts w:ascii="Times New Roman" w:eastAsia="Arial" w:hAnsi="Times New Roman" w:cs="Times New Roman"/>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6806" w:type="dxa"/>
            <w:shd w:val="clear" w:color="auto" w:fill="auto"/>
            <w:tcMar>
              <w:top w:w="85" w:type="dxa"/>
              <w:left w:w="85" w:type="dxa"/>
              <w:bottom w:w="85" w:type="dxa"/>
              <w:right w:w="85" w:type="dxa"/>
            </w:tcMar>
          </w:tcPr>
          <w:p w14:paraId="3154FF0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В соответствии с требованиями, установленными законодательством Российской Федерации.</w:t>
            </w:r>
          </w:p>
        </w:tc>
      </w:tr>
      <w:tr w:rsidR="00D46AAA" w:rsidRPr="006F5AA1" w14:paraId="1D389996" w14:textId="77777777" w:rsidTr="00D002CB">
        <w:trPr>
          <w:trHeight w:val="20"/>
          <w:jc w:val="center"/>
        </w:trPr>
        <w:tc>
          <w:tcPr>
            <w:tcW w:w="597" w:type="dxa"/>
            <w:shd w:val="clear" w:color="auto" w:fill="auto"/>
            <w:tcMar>
              <w:top w:w="85" w:type="dxa"/>
              <w:left w:w="85" w:type="dxa"/>
              <w:bottom w:w="85" w:type="dxa"/>
              <w:right w:w="85" w:type="dxa"/>
            </w:tcMar>
          </w:tcPr>
          <w:p w14:paraId="10CE5B28"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578BC248"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Требования к безопасности товаров, работ, услуг</w:t>
            </w:r>
          </w:p>
        </w:tc>
        <w:tc>
          <w:tcPr>
            <w:tcW w:w="6806" w:type="dxa"/>
            <w:shd w:val="clear" w:color="auto" w:fill="auto"/>
            <w:tcMar>
              <w:top w:w="85" w:type="dxa"/>
              <w:left w:w="85" w:type="dxa"/>
              <w:bottom w:w="85" w:type="dxa"/>
              <w:right w:w="85" w:type="dxa"/>
            </w:tcMar>
          </w:tcPr>
          <w:p w14:paraId="27A91934"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D46AAA" w:rsidRPr="006F5AA1" w14:paraId="4FB54411" w14:textId="77777777" w:rsidTr="00D002CB">
        <w:trPr>
          <w:trHeight w:val="20"/>
          <w:jc w:val="center"/>
        </w:trPr>
        <w:tc>
          <w:tcPr>
            <w:tcW w:w="597" w:type="dxa"/>
            <w:shd w:val="clear" w:color="auto" w:fill="auto"/>
            <w:tcMar>
              <w:top w:w="85" w:type="dxa"/>
              <w:left w:w="85" w:type="dxa"/>
              <w:bottom w:w="85" w:type="dxa"/>
              <w:right w:w="85" w:type="dxa"/>
            </w:tcMar>
          </w:tcPr>
          <w:p w14:paraId="1F68E417"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1602FC9B"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Применение эквивалентных материалов</w:t>
            </w:r>
          </w:p>
        </w:tc>
        <w:tc>
          <w:tcPr>
            <w:tcW w:w="6806" w:type="dxa"/>
            <w:shd w:val="clear" w:color="auto" w:fill="auto"/>
            <w:tcMar>
              <w:top w:w="85" w:type="dxa"/>
              <w:left w:w="85" w:type="dxa"/>
              <w:bottom w:w="85" w:type="dxa"/>
              <w:right w:w="85" w:type="dxa"/>
            </w:tcMar>
          </w:tcPr>
          <w:p w14:paraId="0BA18D45"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D46AAA" w:rsidRPr="006F5AA1" w14:paraId="0EC343C4" w14:textId="77777777" w:rsidTr="00D002CB">
        <w:trPr>
          <w:trHeight w:val="20"/>
          <w:jc w:val="center"/>
        </w:trPr>
        <w:tc>
          <w:tcPr>
            <w:tcW w:w="597" w:type="dxa"/>
            <w:shd w:val="clear" w:color="auto" w:fill="auto"/>
            <w:tcMar>
              <w:top w:w="85" w:type="dxa"/>
              <w:left w:w="85" w:type="dxa"/>
              <w:bottom w:w="85" w:type="dxa"/>
              <w:right w:w="85" w:type="dxa"/>
            </w:tcMar>
          </w:tcPr>
          <w:p w14:paraId="78011C42"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5DA6193E"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Требования соответствия нормативным документам</w:t>
            </w:r>
          </w:p>
        </w:tc>
        <w:tc>
          <w:tcPr>
            <w:tcW w:w="6806" w:type="dxa"/>
            <w:shd w:val="clear" w:color="auto" w:fill="auto"/>
            <w:tcMar>
              <w:top w:w="85" w:type="dxa"/>
              <w:left w:w="85" w:type="dxa"/>
              <w:bottom w:w="85" w:type="dxa"/>
              <w:right w:w="85" w:type="dxa"/>
            </w:tcMar>
          </w:tcPr>
          <w:p w14:paraId="482356BC" w14:textId="77777777" w:rsidR="00D46AAA" w:rsidRPr="006F5AA1" w:rsidRDefault="00D46AAA" w:rsidP="006F5AA1">
            <w:pPr>
              <w:spacing w:after="0" w:line="240" w:lineRule="auto"/>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Применяемые при производстве 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пожарной безопасности», ГОСТ.</w:t>
            </w:r>
          </w:p>
        </w:tc>
      </w:tr>
      <w:tr w:rsidR="00D46AAA" w:rsidRPr="006F5AA1" w14:paraId="7AE4CF80" w14:textId="77777777" w:rsidTr="00D002CB">
        <w:trPr>
          <w:trHeight w:val="20"/>
          <w:jc w:val="center"/>
        </w:trPr>
        <w:tc>
          <w:tcPr>
            <w:tcW w:w="597" w:type="dxa"/>
            <w:shd w:val="clear" w:color="auto" w:fill="auto"/>
            <w:tcMar>
              <w:top w:w="85" w:type="dxa"/>
              <w:left w:w="85" w:type="dxa"/>
              <w:bottom w:w="85" w:type="dxa"/>
              <w:right w:w="85" w:type="dxa"/>
            </w:tcMar>
          </w:tcPr>
          <w:p w14:paraId="740B6508"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742FD1E6" w14:textId="77777777" w:rsidR="00D46AAA" w:rsidRPr="006F5AA1" w:rsidRDefault="00D46AAA" w:rsidP="006F5AA1">
            <w:pPr>
              <w:widowControl w:val="0"/>
              <w:suppressAutoHyphens/>
              <w:autoSpaceDE w:val="0"/>
              <w:autoSpaceDN w:val="0"/>
              <w:spacing w:after="0" w:line="240" w:lineRule="auto"/>
              <w:jc w:val="both"/>
              <w:textAlignment w:val="baseline"/>
              <w:rPr>
                <w:rFonts w:ascii="Times New Roman" w:eastAsia="Arial" w:hAnsi="Times New Roman" w:cs="Times New Roman"/>
                <w:b/>
                <w:bCs/>
                <w:kern w:val="3"/>
                <w:sz w:val="20"/>
                <w:szCs w:val="20"/>
                <w:lang w:eastAsia="zh-CN" w:bidi="hi-IN"/>
              </w:rPr>
            </w:pPr>
            <w:r w:rsidRPr="006F5AA1">
              <w:rPr>
                <w:rFonts w:ascii="Times New Roman" w:eastAsia="Arial" w:hAnsi="Times New Roman" w:cs="Times New Roman"/>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6806" w:type="dxa"/>
            <w:shd w:val="clear" w:color="auto" w:fill="auto"/>
            <w:tcMar>
              <w:top w:w="85" w:type="dxa"/>
              <w:left w:w="85" w:type="dxa"/>
              <w:bottom w:w="85" w:type="dxa"/>
              <w:right w:w="85" w:type="dxa"/>
            </w:tcMar>
          </w:tcPr>
          <w:p w14:paraId="69945745"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D46AAA" w:rsidRPr="006F5AA1" w14:paraId="0285280F" w14:textId="77777777" w:rsidTr="00D002CB">
        <w:trPr>
          <w:trHeight w:val="20"/>
          <w:jc w:val="center"/>
        </w:trPr>
        <w:tc>
          <w:tcPr>
            <w:tcW w:w="597" w:type="dxa"/>
            <w:shd w:val="clear" w:color="auto" w:fill="auto"/>
            <w:tcMar>
              <w:top w:w="85" w:type="dxa"/>
              <w:left w:w="85" w:type="dxa"/>
              <w:bottom w:w="85" w:type="dxa"/>
              <w:right w:w="85" w:type="dxa"/>
            </w:tcMar>
          </w:tcPr>
          <w:p w14:paraId="36F94EBF"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154EC8EF"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 xml:space="preserve">Наличие штрафных санкций </w:t>
            </w:r>
            <w:r w:rsidRPr="006F5AA1">
              <w:rPr>
                <w:rFonts w:ascii="Times New Roman" w:eastAsia="Lucida Sans Unicode" w:hAnsi="Times New Roman" w:cs="Times New Roman"/>
                <w:b/>
                <w:bCs/>
                <w:kern w:val="3"/>
                <w:sz w:val="20"/>
                <w:szCs w:val="20"/>
                <w:lang w:eastAsia="zh-CN" w:bidi="hi-IN"/>
              </w:rPr>
              <w:lastRenderedPageBreak/>
              <w:t>к поставщику,</w:t>
            </w:r>
          </w:p>
          <w:p w14:paraId="0A7F409C"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(в случае поставки товаров), подрядчику (в</w:t>
            </w:r>
          </w:p>
          <w:p w14:paraId="4EDE5499"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6806" w:type="dxa"/>
            <w:shd w:val="clear" w:color="auto" w:fill="auto"/>
            <w:tcMar>
              <w:top w:w="85" w:type="dxa"/>
              <w:left w:w="85" w:type="dxa"/>
              <w:bottom w:w="85" w:type="dxa"/>
              <w:right w:w="85" w:type="dxa"/>
            </w:tcMar>
          </w:tcPr>
          <w:p w14:paraId="426046B3" w14:textId="77777777" w:rsidR="00D46AAA" w:rsidRPr="006F5AA1" w:rsidRDefault="00D46AAA" w:rsidP="006F5AA1">
            <w:pPr>
              <w:widowControl w:val="0"/>
              <w:numPr>
                <w:ilvl w:val="0"/>
                <w:numId w:val="2"/>
              </w:numPr>
              <w:suppressAutoHyphens/>
              <w:autoSpaceDN w:val="0"/>
              <w:spacing w:after="0" w:line="240" w:lineRule="auto"/>
              <w:jc w:val="both"/>
              <w:textAlignment w:val="baseline"/>
              <w:rPr>
                <w:rFonts w:ascii="Times New Roman" w:eastAsia="Calibri" w:hAnsi="Times New Roman" w:cs="Times New Roman"/>
                <w:sz w:val="20"/>
                <w:szCs w:val="20"/>
              </w:rPr>
            </w:pPr>
            <w:r w:rsidRPr="006F5AA1">
              <w:rPr>
                <w:rFonts w:ascii="Times New Roman" w:eastAsia="Calibri" w:hAnsi="Times New Roman" w:cs="Times New Roman"/>
                <w:sz w:val="20"/>
                <w:szCs w:val="20"/>
              </w:rPr>
              <w:lastRenderedPageBreak/>
              <w:t>В соответствии с Контрактом.</w:t>
            </w:r>
          </w:p>
        </w:tc>
      </w:tr>
      <w:tr w:rsidR="00D46AAA" w:rsidRPr="006F5AA1" w14:paraId="6995192E" w14:textId="77777777" w:rsidTr="00D002CB">
        <w:trPr>
          <w:trHeight w:val="20"/>
          <w:jc w:val="center"/>
        </w:trPr>
        <w:tc>
          <w:tcPr>
            <w:tcW w:w="597" w:type="dxa"/>
            <w:shd w:val="clear" w:color="auto" w:fill="auto"/>
            <w:tcMar>
              <w:top w:w="85" w:type="dxa"/>
              <w:left w:w="85" w:type="dxa"/>
              <w:bottom w:w="85" w:type="dxa"/>
              <w:right w:w="85" w:type="dxa"/>
            </w:tcMar>
          </w:tcPr>
          <w:p w14:paraId="495E718F" w14:textId="77777777" w:rsidR="00D46AAA" w:rsidRPr="006F5AA1" w:rsidRDefault="00D46AAA" w:rsidP="006F5AA1">
            <w:pPr>
              <w:widowControl w:val="0"/>
              <w:numPr>
                <w:ilvl w:val="0"/>
                <w:numId w:val="3"/>
              </w:numPr>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p>
        </w:tc>
        <w:tc>
          <w:tcPr>
            <w:tcW w:w="2942" w:type="dxa"/>
            <w:shd w:val="clear" w:color="auto" w:fill="auto"/>
            <w:tcMar>
              <w:top w:w="85" w:type="dxa"/>
              <w:left w:w="85" w:type="dxa"/>
              <w:bottom w:w="85" w:type="dxa"/>
              <w:right w:w="85" w:type="dxa"/>
            </w:tcMar>
          </w:tcPr>
          <w:p w14:paraId="473757F0"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b/>
                <w:bCs/>
                <w:kern w:val="3"/>
                <w:sz w:val="20"/>
                <w:szCs w:val="20"/>
                <w:lang w:eastAsia="zh-CN" w:bidi="hi-IN"/>
              </w:rPr>
            </w:pPr>
            <w:r w:rsidRPr="006F5AA1">
              <w:rPr>
                <w:rFonts w:ascii="Times New Roman" w:eastAsia="Lucida Sans Unicode" w:hAnsi="Times New Roman" w:cs="Times New Roman"/>
                <w:b/>
                <w:bCs/>
                <w:kern w:val="3"/>
                <w:sz w:val="20"/>
                <w:szCs w:val="20"/>
                <w:lang w:eastAsia="zh-CN" w:bidi="hi-IN"/>
              </w:rPr>
              <w:t>Привлечение субподрядных организаций</w:t>
            </w:r>
          </w:p>
        </w:tc>
        <w:tc>
          <w:tcPr>
            <w:tcW w:w="6806" w:type="dxa"/>
            <w:shd w:val="clear" w:color="auto" w:fill="auto"/>
            <w:tcMar>
              <w:top w:w="85" w:type="dxa"/>
              <w:left w:w="85" w:type="dxa"/>
              <w:bottom w:w="85" w:type="dxa"/>
              <w:right w:w="85" w:type="dxa"/>
            </w:tcMar>
          </w:tcPr>
          <w:p w14:paraId="31356CA1" w14:textId="77777777" w:rsidR="00D46AAA" w:rsidRPr="006F5AA1" w:rsidRDefault="00D46AAA" w:rsidP="006F5AA1">
            <w:pPr>
              <w:widowControl w:val="0"/>
              <w:suppressLineNumbers/>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F5AA1">
              <w:rPr>
                <w:rFonts w:ascii="Times New Roman" w:eastAsia="Lucida Sans Unicode" w:hAnsi="Times New Roman" w:cs="Times New Roman"/>
                <w:kern w:val="3"/>
                <w:sz w:val="20"/>
                <w:szCs w:val="20"/>
                <w:lang w:eastAsia="zh-CN" w:bidi="hi-IN"/>
              </w:rPr>
              <w:t>Не допускается.</w:t>
            </w:r>
          </w:p>
        </w:tc>
      </w:tr>
    </w:tbl>
    <w:p w14:paraId="17F3D87F" w14:textId="77777777" w:rsidR="00D46AAA" w:rsidRPr="006F5AA1" w:rsidRDefault="00D46AAA" w:rsidP="006F5AA1">
      <w:pPr>
        <w:widowControl w:val="0"/>
        <w:shd w:val="clear" w:color="auto" w:fill="FFFFFF"/>
        <w:tabs>
          <w:tab w:val="left" w:pos="1134"/>
        </w:tabs>
        <w:spacing w:after="0" w:line="240" w:lineRule="auto"/>
        <w:ind w:firstLine="567"/>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К настоящему Техническому заданию прилагаются и являются его неотъемлемыми частями: </w:t>
      </w:r>
      <w:r w:rsidRPr="006F5AA1">
        <w:rPr>
          <w:rFonts w:ascii="Times New Roman" w:eastAsia="Calibri" w:hAnsi="Times New Roman" w:cs="Times New Roman"/>
          <w:sz w:val="20"/>
          <w:szCs w:val="20"/>
        </w:rPr>
        <w:t>(Приложение № 1)</w:t>
      </w:r>
    </w:p>
    <w:p w14:paraId="00C5515D" w14:textId="77777777" w:rsidR="00D46AAA" w:rsidRPr="006F5AA1" w:rsidRDefault="00D46AAA" w:rsidP="006F5AA1">
      <w:pPr>
        <w:widowControl w:val="0"/>
        <w:numPr>
          <w:ilvl w:val="0"/>
          <w:numId w:val="1"/>
        </w:numPr>
        <w:shd w:val="clear" w:color="auto" w:fill="FFFFFF"/>
        <w:tabs>
          <w:tab w:val="left" w:pos="1134"/>
          <w:tab w:val="left" w:pos="1701"/>
        </w:tabs>
        <w:spacing w:after="0" w:line="240" w:lineRule="auto"/>
        <w:ind w:firstLine="567"/>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Требования к товарам, объемам, используемым при выполнении работ;</w:t>
      </w:r>
    </w:p>
    <w:p w14:paraId="2CCF0C5E" w14:textId="77777777" w:rsidR="00D46AAA" w:rsidRPr="006F5AA1" w:rsidRDefault="00D46AAA" w:rsidP="006F5AA1">
      <w:pPr>
        <w:widowControl w:val="0"/>
        <w:shd w:val="clear" w:color="auto" w:fill="FFFFFF"/>
        <w:tabs>
          <w:tab w:val="left" w:pos="1134"/>
        </w:tabs>
        <w:spacing w:after="0" w:line="240" w:lineRule="auto"/>
        <w:ind w:firstLine="567"/>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(Приложение № 2)</w:t>
      </w:r>
    </w:p>
    <w:p w14:paraId="1E1A32BD" w14:textId="77777777" w:rsidR="00D46AAA" w:rsidRPr="006F5AA1" w:rsidRDefault="00D46AAA" w:rsidP="006F5AA1">
      <w:pPr>
        <w:widowControl w:val="0"/>
        <w:shd w:val="clear" w:color="auto" w:fill="FFFFFF"/>
        <w:tabs>
          <w:tab w:val="left" w:pos="1134"/>
        </w:tabs>
        <w:spacing w:after="0" w:line="240" w:lineRule="auto"/>
        <w:ind w:firstLine="567"/>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 xml:space="preserve">График производства </w:t>
      </w:r>
      <w:proofErr w:type="gramStart"/>
      <w:r w:rsidRPr="006F5AA1">
        <w:rPr>
          <w:rFonts w:ascii="Times New Roman" w:eastAsia="Calibri" w:hAnsi="Times New Roman" w:cs="Times New Roman"/>
          <w:sz w:val="20"/>
          <w:szCs w:val="20"/>
        </w:rPr>
        <w:t>работ ;</w:t>
      </w:r>
      <w:proofErr w:type="gramEnd"/>
    </w:p>
    <w:p w14:paraId="3BACA409" w14:textId="77777777" w:rsidR="002723DA"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           </w:t>
      </w:r>
      <w:r w:rsidR="002723DA">
        <w:rPr>
          <w:rFonts w:ascii="Times New Roman" w:eastAsia="Times New Roman" w:hAnsi="Times New Roman" w:cs="Times New Roman"/>
          <w:sz w:val="20"/>
          <w:szCs w:val="20"/>
          <w:lang w:eastAsia="ru-RU"/>
        </w:rPr>
        <w:t>(Приложение №3)</w:t>
      </w:r>
    </w:p>
    <w:p w14:paraId="6E1951AA" w14:textId="782ADB0D" w:rsidR="00D46AAA" w:rsidRPr="006F5AA1" w:rsidRDefault="002723DA" w:rsidP="006F5AA1">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Локально сметный расчет</w:t>
      </w:r>
      <w:r w:rsidR="00D46AAA" w:rsidRPr="006F5AA1">
        <w:rPr>
          <w:rFonts w:ascii="Times New Roman" w:eastAsia="Times New Roman" w:hAnsi="Times New Roman" w:cs="Times New Roman"/>
          <w:sz w:val="20"/>
          <w:szCs w:val="20"/>
          <w:lang w:eastAsia="ru-RU"/>
        </w:rPr>
        <w:t xml:space="preserve">  </w:t>
      </w:r>
    </w:p>
    <w:p w14:paraId="5C5ED683" w14:textId="77777777" w:rsidR="00D46AAA" w:rsidRPr="006F5AA1" w:rsidRDefault="00D46AAA" w:rsidP="006F5AA1">
      <w:pPr>
        <w:widowControl w:val="0"/>
        <w:shd w:val="clear" w:color="auto" w:fill="FFFFFF"/>
        <w:tabs>
          <w:tab w:val="left" w:pos="1134"/>
          <w:tab w:val="left" w:pos="1701"/>
        </w:tabs>
        <w:spacing w:after="0" w:line="240" w:lineRule="auto"/>
        <w:ind w:left="5" w:firstLine="1123"/>
        <w:jc w:val="both"/>
        <w:rPr>
          <w:rFonts w:ascii="Times New Roman" w:eastAsia="Times New Roman" w:hAnsi="Times New Roman" w:cs="Times New Roman"/>
          <w:sz w:val="20"/>
          <w:szCs w:val="20"/>
          <w:lang w:eastAsia="ru-RU"/>
        </w:rPr>
      </w:pPr>
    </w:p>
    <w:p w14:paraId="3D584977"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7F0726F4"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506E5ED8"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35395637"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73AD5C56"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5CBC3FB5"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3CE4F552"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36A41A37" w14:textId="3D4827F4"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143198A1" w14:textId="4DB91BEC"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17118DB" w14:textId="7AD36784"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1B372A9E" w14:textId="2E6AA606"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4C6FF79D" w14:textId="7E7B2E27"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6A6927E" w14:textId="4F4EBD38"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1ABDF832" w14:textId="04E74A65"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81DA8F5" w14:textId="64E7958B"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2360EDD5" w14:textId="5890D347"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47062EE6" w14:textId="5341FACE"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253F9518" w14:textId="13476E8C"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668A682" w14:textId="67C8A529"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1775113B" w14:textId="0122B72A"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2BD9789C" w14:textId="50F4D4E9"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B98C4A0" w14:textId="0EBC0558"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E25C4ED" w14:textId="6A00AEA2"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7386454" w14:textId="096DBE70"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22F92F2" w14:textId="062539F7"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D2D695C" w14:textId="322FC3D7"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6D78EBA4" w14:textId="52F4D8EE"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16330119" w14:textId="3DBDDF5E"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82EF756" w14:textId="7CD35E14"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3CD1C2D" w14:textId="7EBECE60"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79002585" w14:textId="15AC47D8"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0D4CEBEF" w14:textId="5B03E7B8"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FDD6B04" w14:textId="2C5F44E2"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DE25011" w14:textId="4E267E55"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5C95AC5" w14:textId="08AC13E2"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4C83702F" w14:textId="6973A5EB"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14B12953" w14:textId="6B8B1FC7"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534F1233" w14:textId="1B7A0094"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3274DD45" w14:textId="4859800D"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2C92405A" w14:textId="01BB7712"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0FD38DC3" w14:textId="41F2295D"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0229B61F" w14:textId="153C74DE" w:rsidR="00D002CB" w:rsidRPr="006F5AA1"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4B5C2591" w14:textId="7B7B672B" w:rsidR="00D002CB" w:rsidRDefault="00D002CB" w:rsidP="006F5AA1">
      <w:pPr>
        <w:tabs>
          <w:tab w:val="left" w:pos="1134"/>
        </w:tabs>
        <w:spacing w:after="0" w:line="240" w:lineRule="auto"/>
        <w:ind w:firstLine="567"/>
        <w:jc w:val="center"/>
        <w:rPr>
          <w:rFonts w:ascii="Times New Roman" w:eastAsia="Calibri" w:hAnsi="Times New Roman" w:cs="Times New Roman"/>
          <w:sz w:val="20"/>
          <w:szCs w:val="20"/>
        </w:rPr>
      </w:pPr>
    </w:p>
    <w:p w14:paraId="4831E0CB" w14:textId="3C89B578" w:rsidR="00C616D2" w:rsidRDefault="00C616D2" w:rsidP="006F5AA1">
      <w:pPr>
        <w:tabs>
          <w:tab w:val="left" w:pos="1134"/>
        </w:tabs>
        <w:spacing w:after="0" w:line="240" w:lineRule="auto"/>
        <w:ind w:firstLine="567"/>
        <w:jc w:val="center"/>
        <w:rPr>
          <w:rFonts w:ascii="Times New Roman" w:eastAsia="Calibri" w:hAnsi="Times New Roman" w:cs="Times New Roman"/>
          <w:sz w:val="20"/>
          <w:szCs w:val="20"/>
        </w:rPr>
      </w:pPr>
    </w:p>
    <w:p w14:paraId="0A03A1C0" w14:textId="77777777" w:rsidR="00C616D2" w:rsidRPr="006F5AA1" w:rsidRDefault="00C616D2" w:rsidP="006F5AA1">
      <w:pPr>
        <w:tabs>
          <w:tab w:val="left" w:pos="1134"/>
        </w:tabs>
        <w:spacing w:after="0" w:line="240" w:lineRule="auto"/>
        <w:ind w:firstLine="567"/>
        <w:jc w:val="center"/>
        <w:rPr>
          <w:rFonts w:ascii="Times New Roman" w:eastAsia="Calibri" w:hAnsi="Times New Roman" w:cs="Times New Roman"/>
          <w:sz w:val="20"/>
          <w:szCs w:val="20"/>
        </w:rPr>
      </w:pPr>
    </w:p>
    <w:p w14:paraId="508E7823"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04A3AD7C" w14:textId="77777777" w:rsidR="00D46AAA" w:rsidRPr="006F5AA1" w:rsidRDefault="00D46AAA" w:rsidP="006F5AA1">
      <w:pPr>
        <w:tabs>
          <w:tab w:val="left" w:pos="1134"/>
        </w:tabs>
        <w:spacing w:after="0" w:line="240" w:lineRule="auto"/>
        <w:ind w:firstLine="567"/>
        <w:jc w:val="center"/>
        <w:rPr>
          <w:rFonts w:ascii="Times New Roman" w:eastAsia="Calibri" w:hAnsi="Times New Roman" w:cs="Times New Roman"/>
          <w:sz w:val="20"/>
          <w:szCs w:val="20"/>
        </w:rPr>
      </w:pPr>
    </w:p>
    <w:p w14:paraId="16432E90" w14:textId="77777777" w:rsidR="00D46AAA" w:rsidRPr="006F5AA1" w:rsidRDefault="00D46AAA" w:rsidP="006F5AA1">
      <w:pPr>
        <w:tabs>
          <w:tab w:val="left" w:pos="1134"/>
          <w:tab w:val="left" w:pos="9180"/>
        </w:tabs>
        <w:spacing w:after="0" w:line="240" w:lineRule="auto"/>
        <w:ind w:firstLine="567"/>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ТРЕБОВАНИЯ К ТОВАРАМ, ОБЪЕМАМ, ИСПОЛЬЗУЕМЫМ ПРИ ВЫПОЛНЕНИИ РАБОТ</w:t>
      </w:r>
    </w:p>
    <w:tbl>
      <w:tblPr>
        <w:tblW w:w="13221" w:type="dxa"/>
        <w:tblInd w:w="-431" w:type="dxa"/>
        <w:tblLook w:val="04A0" w:firstRow="1" w:lastRow="0" w:firstColumn="1" w:lastColumn="0" w:noHBand="0" w:noVBand="1"/>
      </w:tblPr>
      <w:tblGrid>
        <w:gridCol w:w="435"/>
        <w:gridCol w:w="5220"/>
        <w:gridCol w:w="1939"/>
        <w:gridCol w:w="1757"/>
        <w:gridCol w:w="1935"/>
        <w:gridCol w:w="1935"/>
      </w:tblGrid>
      <w:tr w:rsidR="00D46AAA" w:rsidRPr="006F5AA1" w14:paraId="1AE39CFE" w14:textId="77777777" w:rsidTr="00D002CB">
        <w:trPr>
          <w:gridAfter w:val="2"/>
          <w:wAfter w:w="3870" w:type="dxa"/>
          <w:trHeight w:val="36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751FC60F" w14:textId="67E4D884"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Calibri" w:hAnsi="Times New Roman" w:cs="Times New Roman"/>
                <w:i/>
                <w:sz w:val="20"/>
                <w:szCs w:val="20"/>
              </w:rPr>
              <w:br w:type="page"/>
            </w:r>
            <w:r w:rsidRPr="006F5AA1">
              <w:rPr>
                <w:rFonts w:ascii="Times New Roman" w:eastAsia="Times New Roman" w:hAnsi="Times New Roman" w:cs="Times New Roman"/>
                <w:sz w:val="20"/>
                <w:szCs w:val="20"/>
                <w:lang w:eastAsia="ru-RU"/>
              </w:rPr>
              <w:t xml:space="preserve"> </w:t>
            </w:r>
            <w:proofErr w:type="spellStart"/>
            <w:r w:rsidRPr="006F5AA1">
              <w:rPr>
                <w:rFonts w:ascii="Times New Roman" w:eastAsia="Times New Roman" w:hAnsi="Times New Roman" w:cs="Times New Roman"/>
                <w:sz w:val="20"/>
                <w:szCs w:val="20"/>
                <w:lang w:eastAsia="ru-RU"/>
              </w:rPr>
              <w:t>пп</w:t>
            </w:r>
            <w:proofErr w:type="spellEnd"/>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14:paraId="5EFE167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54B1F97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Ед. изм.</w:t>
            </w: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14:paraId="4ABB9F8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Кол.</w:t>
            </w:r>
          </w:p>
        </w:tc>
      </w:tr>
      <w:tr w:rsidR="00D46AAA" w:rsidRPr="006F5AA1" w14:paraId="68775CC4" w14:textId="77777777" w:rsidTr="00D002CB">
        <w:trPr>
          <w:gridAfter w:val="2"/>
          <w:wAfter w:w="3870"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A706D"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7C943"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0C3A4"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039E3C2E"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r>
      <w:tr w:rsidR="00D46AAA" w:rsidRPr="006F5AA1" w14:paraId="0A8B15B5" w14:textId="77777777" w:rsidTr="00D002CB">
        <w:trPr>
          <w:gridAfter w:val="2"/>
          <w:wAfter w:w="3870"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EC3EA"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EB364"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4AC7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00E9205C"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r>
      <w:tr w:rsidR="00D46AAA" w:rsidRPr="006F5AA1" w14:paraId="679B9E0A" w14:textId="77777777" w:rsidTr="00D002CB">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14:paraId="14CC81A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c>
          <w:tcPr>
            <w:tcW w:w="5220" w:type="dxa"/>
            <w:tcBorders>
              <w:top w:val="nil"/>
              <w:left w:val="nil"/>
              <w:bottom w:val="single" w:sz="4" w:space="0" w:color="auto"/>
              <w:right w:val="single" w:sz="4" w:space="0" w:color="auto"/>
            </w:tcBorders>
            <w:vAlign w:val="center"/>
            <w:hideMark/>
          </w:tcPr>
          <w:p w14:paraId="0496617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w:t>
            </w:r>
          </w:p>
        </w:tc>
        <w:tc>
          <w:tcPr>
            <w:tcW w:w="1939" w:type="dxa"/>
            <w:tcBorders>
              <w:top w:val="nil"/>
              <w:left w:val="nil"/>
              <w:bottom w:val="single" w:sz="4" w:space="0" w:color="auto"/>
              <w:right w:val="single" w:sz="4" w:space="0" w:color="auto"/>
            </w:tcBorders>
            <w:vAlign w:val="center"/>
            <w:hideMark/>
          </w:tcPr>
          <w:p w14:paraId="1825A4C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w:t>
            </w:r>
          </w:p>
        </w:tc>
        <w:tc>
          <w:tcPr>
            <w:tcW w:w="1757" w:type="dxa"/>
            <w:tcBorders>
              <w:top w:val="nil"/>
              <w:left w:val="nil"/>
              <w:bottom w:val="single" w:sz="4" w:space="0" w:color="auto"/>
              <w:right w:val="single" w:sz="4" w:space="0" w:color="auto"/>
            </w:tcBorders>
            <w:noWrap/>
            <w:hideMark/>
          </w:tcPr>
          <w:p w14:paraId="772F2B4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w:t>
            </w:r>
          </w:p>
        </w:tc>
      </w:tr>
      <w:tr w:rsidR="00D46AAA" w:rsidRPr="006F5AA1" w14:paraId="1EB5AB24" w14:textId="77777777" w:rsidTr="00D002CB">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14:paraId="580ACF0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nil"/>
              <w:left w:val="nil"/>
              <w:bottom w:val="single" w:sz="4" w:space="0" w:color="auto"/>
              <w:right w:val="single" w:sz="4" w:space="0" w:color="auto"/>
            </w:tcBorders>
            <w:hideMark/>
          </w:tcPr>
          <w:p w14:paraId="31B63BBB" w14:textId="77777777" w:rsidR="00D46AAA" w:rsidRPr="006F5AA1" w:rsidRDefault="00D46AAA" w:rsidP="006F5AA1">
            <w:pPr>
              <w:spacing w:after="0" w:line="240" w:lineRule="auto"/>
              <w:jc w:val="center"/>
              <w:rPr>
                <w:rFonts w:ascii="Times New Roman" w:eastAsia="Times New Roman" w:hAnsi="Times New Roman" w:cs="Times New Roman"/>
                <w:b/>
                <w:sz w:val="20"/>
                <w:szCs w:val="20"/>
                <w:lang w:eastAsia="ru-RU"/>
              </w:rPr>
            </w:pPr>
            <w:r w:rsidRPr="006F5AA1">
              <w:rPr>
                <w:rFonts w:ascii="Times New Roman" w:eastAsia="Times New Roman" w:hAnsi="Times New Roman" w:cs="Times New Roman"/>
                <w:b/>
                <w:sz w:val="20"/>
                <w:szCs w:val="20"/>
                <w:lang w:val="en-US" w:eastAsia="ru-RU"/>
              </w:rPr>
              <w:t xml:space="preserve">I </w:t>
            </w:r>
            <w:r w:rsidRPr="006F5AA1">
              <w:rPr>
                <w:rFonts w:ascii="Times New Roman" w:eastAsia="Times New Roman" w:hAnsi="Times New Roman" w:cs="Times New Roman"/>
                <w:b/>
                <w:sz w:val="20"/>
                <w:szCs w:val="20"/>
                <w:lang w:eastAsia="ru-RU"/>
              </w:rPr>
              <w:t>Благоустройство</w:t>
            </w:r>
          </w:p>
          <w:p w14:paraId="371E412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eastAsia="ru-RU"/>
              </w:rPr>
              <w:t>Демонтажные работы</w:t>
            </w:r>
          </w:p>
        </w:tc>
      </w:tr>
      <w:tr w:rsidR="00D46AAA" w:rsidRPr="006F5AA1" w14:paraId="61E9DD57" w14:textId="77777777" w:rsidTr="00D002CB">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14:paraId="3A734C3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c>
          <w:tcPr>
            <w:tcW w:w="5220" w:type="dxa"/>
            <w:tcBorders>
              <w:top w:val="nil"/>
              <w:left w:val="nil"/>
              <w:bottom w:val="single" w:sz="4" w:space="0" w:color="auto"/>
              <w:right w:val="single" w:sz="4" w:space="0" w:color="auto"/>
            </w:tcBorders>
            <w:hideMark/>
          </w:tcPr>
          <w:p w14:paraId="7440709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Разборка бортовых камней: на щебеночном основании</w:t>
            </w:r>
          </w:p>
        </w:tc>
        <w:tc>
          <w:tcPr>
            <w:tcW w:w="1939" w:type="dxa"/>
            <w:tcBorders>
              <w:top w:val="nil"/>
              <w:left w:val="nil"/>
              <w:bottom w:val="single" w:sz="4" w:space="0" w:color="auto"/>
              <w:right w:val="single" w:sz="4" w:space="0" w:color="auto"/>
            </w:tcBorders>
            <w:hideMark/>
          </w:tcPr>
          <w:p w14:paraId="672B2B3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w:t>
            </w:r>
          </w:p>
        </w:tc>
        <w:tc>
          <w:tcPr>
            <w:tcW w:w="1757" w:type="dxa"/>
            <w:tcBorders>
              <w:top w:val="nil"/>
              <w:left w:val="nil"/>
              <w:bottom w:val="single" w:sz="4" w:space="0" w:color="auto"/>
              <w:right w:val="single" w:sz="4" w:space="0" w:color="auto"/>
            </w:tcBorders>
            <w:hideMark/>
          </w:tcPr>
          <w:p w14:paraId="7E24B96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0,07</w:t>
            </w:r>
          </w:p>
        </w:tc>
      </w:tr>
      <w:tr w:rsidR="00D46AAA" w:rsidRPr="006F5AA1" w14:paraId="7103F860" w14:textId="77777777" w:rsidTr="00D002CB">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14:paraId="63DD378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w:t>
            </w:r>
          </w:p>
        </w:tc>
        <w:tc>
          <w:tcPr>
            <w:tcW w:w="5220" w:type="dxa"/>
            <w:tcBorders>
              <w:top w:val="nil"/>
              <w:left w:val="nil"/>
              <w:bottom w:val="single" w:sz="4" w:space="0" w:color="auto"/>
              <w:right w:val="single" w:sz="4" w:space="0" w:color="auto"/>
            </w:tcBorders>
            <w:hideMark/>
          </w:tcPr>
          <w:p w14:paraId="38A84FF2"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939" w:type="dxa"/>
            <w:tcBorders>
              <w:top w:val="nil"/>
              <w:left w:val="nil"/>
              <w:bottom w:val="single" w:sz="4" w:space="0" w:color="auto"/>
              <w:right w:val="single" w:sz="4" w:space="0" w:color="auto"/>
            </w:tcBorders>
            <w:hideMark/>
          </w:tcPr>
          <w:p w14:paraId="2C0FD43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 т груза</w:t>
            </w:r>
          </w:p>
        </w:tc>
        <w:tc>
          <w:tcPr>
            <w:tcW w:w="1757" w:type="dxa"/>
            <w:tcBorders>
              <w:top w:val="nil"/>
              <w:left w:val="nil"/>
              <w:bottom w:val="single" w:sz="4" w:space="0" w:color="auto"/>
              <w:right w:val="single" w:sz="4" w:space="0" w:color="auto"/>
            </w:tcBorders>
            <w:hideMark/>
          </w:tcPr>
          <w:p w14:paraId="764C87D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0,7</w:t>
            </w:r>
          </w:p>
        </w:tc>
      </w:tr>
      <w:tr w:rsidR="00D46AAA" w:rsidRPr="006F5AA1" w14:paraId="28E61646" w14:textId="77777777" w:rsidTr="00D002CB">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14:paraId="405C80C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w:t>
            </w:r>
          </w:p>
        </w:tc>
        <w:tc>
          <w:tcPr>
            <w:tcW w:w="5220" w:type="dxa"/>
            <w:tcBorders>
              <w:top w:val="nil"/>
              <w:left w:val="nil"/>
              <w:bottom w:val="single" w:sz="4" w:space="0" w:color="auto"/>
              <w:right w:val="single" w:sz="4" w:space="0" w:color="auto"/>
            </w:tcBorders>
            <w:hideMark/>
          </w:tcPr>
          <w:p w14:paraId="37C4F62F"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939" w:type="dxa"/>
            <w:tcBorders>
              <w:top w:val="nil"/>
              <w:left w:val="nil"/>
              <w:bottom w:val="single" w:sz="4" w:space="0" w:color="auto"/>
              <w:right w:val="single" w:sz="4" w:space="0" w:color="auto"/>
            </w:tcBorders>
            <w:hideMark/>
          </w:tcPr>
          <w:p w14:paraId="1A25432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 т груза</w:t>
            </w:r>
          </w:p>
        </w:tc>
        <w:tc>
          <w:tcPr>
            <w:tcW w:w="1757" w:type="dxa"/>
            <w:tcBorders>
              <w:top w:val="nil"/>
              <w:left w:val="nil"/>
              <w:bottom w:val="single" w:sz="4" w:space="0" w:color="auto"/>
              <w:right w:val="single" w:sz="4" w:space="0" w:color="auto"/>
            </w:tcBorders>
            <w:hideMark/>
          </w:tcPr>
          <w:p w14:paraId="228D7C4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0,7</w:t>
            </w:r>
          </w:p>
        </w:tc>
      </w:tr>
      <w:tr w:rsidR="00D46AAA" w:rsidRPr="006F5AA1" w14:paraId="2D3D885C" w14:textId="77777777" w:rsidTr="00D002CB">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14:paraId="1DF14AC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nil"/>
              <w:left w:val="nil"/>
              <w:bottom w:val="single" w:sz="4" w:space="0" w:color="auto"/>
              <w:right w:val="single" w:sz="4" w:space="0" w:color="auto"/>
            </w:tcBorders>
            <w:hideMark/>
          </w:tcPr>
          <w:p w14:paraId="4CCE9BD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eastAsia="ru-RU"/>
              </w:rPr>
              <w:t>Земляные работы</w:t>
            </w:r>
          </w:p>
        </w:tc>
      </w:tr>
      <w:tr w:rsidR="00D46AAA" w:rsidRPr="006F5AA1" w14:paraId="6AF9E5D4"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2CA4F19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w:t>
            </w:r>
          </w:p>
        </w:tc>
        <w:tc>
          <w:tcPr>
            <w:tcW w:w="5220" w:type="dxa"/>
            <w:tcBorders>
              <w:top w:val="nil"/>
              <w:left w:val="nil"/>
              <w:bottom w:val="single" w:sz="4" w:space="0" w:color="auto"/>
              <w:right w:val="single" w:sz="4" w:space="0" w:color="auto"/>
            </w:tcBorders>
            <w:hideMark/>
          </w:tcPr>
          <w:p w14:paraId="4ED3E75F"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Разработка грунта с перемещением до 10 м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 группа грунтов 2 (растительный слой)</w:t>
            </w:r>
          </w:p>
        </w:tc>
        <w:tc>
          <w:tcPr>
            <w:tcW w:w="1939" w:type="dxa"/>
            <w:tcBorders>
              <w:top w:val="nil"/>
              <w:left w:val="nil"/>
              <w:bottom w:val="single" w:sz="4" w:space="0" w:color="auto"/>
              <w:right w:val="single" w:sz="4" w:space="0" w:color="auto"/>
            </w:tcBorders>
            <w:hideMark/>
          </w:tcPr>
          <w:p w14:paraId="325FFAF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1000м3</w:t>
            </w:r>
          </w:p>
        </w:tc>
        <w:tc>
          <w:tcPr>
            <w:tcW w:w="1757" w:type="dxa"/>
            <w:tcBorders>
              <w:top w:val="nil"/>
              <w:left w:val="nil"/>
              <w:bottom w:val="single" w:sz="4" w:space="0" w:color="auto"/>
              <w:right w:val="single" w:sz="4" w:space="0" w:color="auto"/>
            </w:tcBorders>
            <w:hideMark/>
          </w:tcPr>
          <w:p w14:paraId="272C565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0,3558</w:t>
            </w:r>
          </w:p>
        </w:tc>
      </w:tr>
      <w:tr w:rsidR="00D46AAA" w:rsidRPr="006F5AA1" w14:paraId="4A58B545" w14:textId="77777777" w:rsidTr="00D002CB">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0FF2F12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w:t>
            </w:r>
          </w:p>
        </w:tc>
        <w:tc>
          <w:tcPr>
            <w:tcW w:w="5220" w:type="dxa"/>
            <w:tcBorders>
              <w:top w:val="nil"/>
              <w:left w:val="nil"/>
              <w:bottom w:val="single" w:sz="4" w:space="0" w:color="auto"/>
              <w:right w:val="single" w:sz="4" w:space="0" w:color="auto"/>
            </w:tcBorders>
            <w:hideMark/>
          </w:tcPr>
          <w:p w14:paraId="76191CE2"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Разработка грунта с перемещением до 10 м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 группа грунтов 2 (корыто под дорожную одежду)</w:t>
            </w:r>
          </w:p>
        </w:tc>
        <w:tc>
          <w:tcPr>
            <w:tcW w:w="1939" w:type="dxa"/>
            <w:tcBorders>
              <w:top w:val="nil"/>
              <w:left w:val="nil"/>
              <w:bottom w:val="single" w:sz="4" w:space="0" w:color="auto"/>
              <w:right w:val="single" w:sz="4" w:space="0" w:color="auto"/>
            </w:tcBorders>
            <w:hideMark/>
          </w:tcPr>
          <w:p w14:paraId="3C75F62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1000м3 </w:t>
            </w:r>
          </w:p>
        </w:tc>
        <w:tc>
          <w:tcPr>
            <w:tcW w:w="1757" w:type="dxa"/>
            <w:tcBorders>
              <w:top w:val="nil"/>
              <w:left w:val="nil"/>
              <w:bottom w:val="single" w:sz="4" w:space="0" w:color="auto"/>
              <w:right w:val="single" w:sz="4" w:space="0" w:color="auto"/>
            </w:tcBorders>
            <w:hideMark/>
          </w:tcPr>
          <w:p w14:paraId="1470E6F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0,09</w:t>
            </w:r>
          </w:p>
        </w:tc>
      </w:tr>
      <w:tr w:rsidR="00D46AAA" w:rsidRPr="006F5AA1" w14:paraId="787DE3CC" w14:textId="77777777" w:rsidTr="00D002CB">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482EEC5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w:t>
            </w:r>
          </w:p>
        </w:tc>
        <w:tc>
          <w:tcPr>
            <w:tcW w:w="5220" w:type="dxa"/>
            <w:tcBorders>
              <w:top w:val="nil"/>
              <w:left w:val="nil"/>
              <w:bottom w:val="single" w:sz="4" w:space="0" w:color="auto"/>
              <w:right w:val="single" w:sz="4" w:space="0" w:color="auto"/>
            </w:tcBorders>
            <w:hideMark/>
          </w:tcPr>
          <w:p w14:paraId="4B2E6C8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Разработка грунта с перемещением до 10 м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 группа грунтов 2 (разработка привезенного грунта)</w:t>
            </w:r>
          </w:p>
        </w:tc>
        <w:tc>
          <w:tcPr>
            <w:tcW w:w="1939" w:type="dxa"/>
            <w:tcBorders>
              <w:top w:val="nil"/>
              <w:left w:val="nil"/>
              <w:bottom w:val="single" w:sz="4" w:space="0" w:color="auto"/>
              <w:right w:val="single" w:sz="4" w:space="0" w:color="auto"/>
            </w:tcBorders>
            <w:hideMark/>
          </w:tcPr>
          <w:p w14:paraId="4F06281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1000м3 </w:t>
            </w:r>
          </w:p>
        </w:tc>
        <w:tc>
          <w:tcPr>
            <w:tcW w:w="1757" w:type="dxa"/>
            <w:tcBorders>
              <w:top w:val="nil"/>
              <w:left w:val="nil"/>
              <w:bottom w:val="single" w:sz="4" w:space="0" w:color="auto"/>
              <w:right w:val="single" w:sz="4" w:space="0" w:color="auto"/>
            </w:tcBorders>
            <w:hideMark/>
          </w:tcPr>
          <w:p w14:paraId="3A3E062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0,13098</w:t>
            </w:r>
          </w:p>
        </w:tc>
      </w:tr>
      <w:tr w:rsidR="00D46AAA" w:rsidRPr="006F5AA1" w14:paraId="6A1B17C6" w14:textId="77777777" w:rsidTr="00D002CB">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14:paraId="1098F1B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w:t>
            </w:r>
          </w:p>
        </w:tc>
        <w:tc>
          <w:tcPr>
            <w:tcW w:w="5220" w:type="dxa"/>
            <w:tcBorders>
              <w:top w:val="nil"/>
              <w:left w:val="nil"/>
              <w:bottom w:val="single" w:sz="4" w:space="0" w:color="auto"/>
              <w:right w:val="single" w:sz="4" w:space="0" w:color="auto"/>
            </w:tcBorders>
            <w:hideMark/>
          </w:tcPr>
          <w:p w14:paraId="567D9C7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Смесь растительная</w:t>
            </w:r>
          </w:p>
        </w:tc>
        <w:tc>
          <w:tcPr>
            <w:tcW w:w="1939" w:type="dxa"/>
            <w:tcBorders>
              <w:top w:val="nil"/>
              <w:left w:val="nil"/>
              <w:bottom w:val="single" w:sz="4" w:space="0" w:color="auto"/>
              <w:right w:val="single" w:sz="4" w:space="0" w:color="auto"/>
            </w:tcBorders>
            <w:hideMark/>
          </w:tcPr>
          <w:p w14:paraId="2BE8A12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nil"/>
              <w:left w:val="nil"/>
              <w:bottom w:val="single" w:sz="4" w:space="0" w:color="auto"/>
              <w:right w:val="single" w:sz="4" w:space="0" w:color="auto"/>
            </w:tcBorders>
            <w:hideMark/>
          </w:tcPr>
          <w:p w14:paraId="167A3A4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130,98</w:t>
            </w:r>
          </w:p>
        </w:tc>
      </w:tr>
      <w:tr w:rsidR="00D46AAA" w:rsidRPr="006F5AA1" w14:paraId="395AC6FC"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2C6C008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8</w:t>
            </w:r>
          </w:p>
        </w:tc>
        <w:tc>
          <w:tcPr>
            <w:tcW w:w="5220" w:type="dxa"/>
            <w:tcBorders>
              <w:top w:val="nil"/>
              <w:left w:val="nil"/>
              <w:bottom w:val="single" w:sz="4" w:space="0" w:color="auto"/>
              <w:right w:val="single" w:sz="4" w:space="0" w:color="auto"/>
            </w:tcBorders>
            <w:hideMark/>
          </w:tcPr>
          <w:p w14:paraId="465D806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Планировка площадей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w:t>
            </w:r>
          </w:p>
        </w:tc>
        <w:tc>
          <w:tcPr>
            <w:tcW w:w="1939" w:type="dxa"/>
            <w:tcBorders>
              <w:top w:val="nil"/>
              <w:left w:val="nil"/>
              <w:bottom w:val="single" w:sz="4" w:space="0" w:color="auto"/>
              <w:right w:val="single" w:sz="4" w:space="0" w:color="auto"/>
            </w:tcBorders>
            <w:hideMark/>
          </w:tcPr>
          <w:p w14:paraId="0C13DA3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1000м2</w:t>
            </w:r>
          </w:p>
        </w:tc>
        <w:tc>
          <w:tcPr>
            <w:tcW w:w="1757" w:type="dxa"/>
            <w:tcBorders>
              <w:top w:val="nil"/>
              <w:left w:val="nil"/>
              <w:bottom w:val="single" w:sz="4" w:space="0" w:color="auto"/>
              <w:right w:val="single" w:sz="4" w:space="0" w:color="auto"/>
            </w:tcBorders>
            <w:noWrap/>
            <w:hideMark/>
          </w:tcPr>
          <w:p w14:paraId="70A65D6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2,372</w:t>
            </w:r>
          </w:p>
        </w:tc>
      </w:tr>
      <w:tr w:rsidR="00D46AAA" w:rsidRPr="006F5AA1" w14:paraId="78A72825" w14:textId="77777777" w:rsidTr="00D002CB">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14:paraId="6A9087C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9</w:t>
            </w:r>
          </w:p>
        </w:tc>
        <w:tc>
          <w:tcPr>
            <w:tcW w:w="5220" w:type="dxa"/>
            <w:tcBorders>
              <w:top w:val="nil"/>
              <w:left w:val="nil"/>
              <w:bottom w:val="single" w:sz="4" w:space="0" w:color="auto"/>
              <w:right w:val="single" w:sz="4" w:space="0" w:color="auto"/>
            </w:tcBorders>
            <w:hideMark/>
          </w:tcPr>
          <w:p w14:paraId="45B62CD8"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Разработка грунта с перемещением до 10 м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 группа грунтов 2 (обратная надвижка)</w:t>
            </w:r>
          </w:p>
          <w:p w14:paraId="78E339D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(3.76 При перемещении бульдозерами ранее разработанных разрыхленных грунтов, за исключением взорванной скальной породы, сыпучих барханных и дюнных песков ЭМ=0,85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ЗПМ=0,85; ТЗМ=0,85)</w:t>
            </w:r>
          </w:p>
        </w:tc>
        <w:tc>
          <w:tcPr>
            <w:tcW w:w="1939" w:type="dxa"/>
            <w:tcBorders>
              <w:top w:val="nil"/>
              <w:left w:val="nil"/>
              <w:bottom w:val="single" w:sz="4" w:space="0" w:color="auto"/>
              <w:right w:val="single" w:sz="4" w:space="0" w:color="auto"/>
            </w:tcBorders>
            <w:hideMark/>
          </w:tcPr>
          <w:p w14:paraId="402F42C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1000 м3 </w:t>
            </w:r>
          </w:p>
        </w:tc>
        <w:tc>
          <w:tcPr>
            <w:tcW w:w="1757" w:type="dxa"/>
            <w:tcBorders>
              <w:top w:val="nil"/>
              <w:left w:val="nil"/>
              <w:bottom w:val="single" w:sz="4" w:space="0" w:color="auto"/>
              <w:right w:val="single" w:sz="4" w:space="0" w:color="auto"/>
            </w:tcBorders>
            <w:hideMark/>
          </w:tcPr>
          <w:p w14:paraId="70228DC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0,0042</w:t>
            </w:r>
          </w:p>
        </w:tc>
      </w:tr>
      <w:tr w:rsidR="00D46AAA" w:rsidRPr="006F5AA1" w14:paraId="22B93F9D" w14:textId="77777777" w:rsidTr="00D002CB">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14:paraId="3FBC0DA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w:t>
            </w:r>
          </w:p>
        </w:tc>
        <w:tc>
          <w:tcPr>
            <w:tcW w:w="5220" w:type="dxa"/>
            <w:tcBorders>
              <w:top w:val="nil"/>
              <w:left w:val="nil"/>
              <w:bottom w:val="single" w:sz="4" w:space="0" w:color="auto"/>
              <w:right w:val="single" w:sz="4" w:space="0" w:color="auto"/>
            </w:tcBorders>
            <w:hideMark/>
          </w:tcPr>
          <w:p w14:paraId="2C647D0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Разработка грунта с перемещением до 10 м бульдозерами мощностью 79 кВт (108 </w:t>
            </w:r>
            <w:proofErr w:type="spellStart"/>
            <w:r w:rsidRPr="006F5AA1">
              <w:rPr>
                <w:rFonts w:ascii="Times New Roman" w:eastAsia="Times New Roman" w:hAnsi="Times New Roman" w:cs="Times New Roman"/>
                <w:sz w:val="20"/>
                <w:szCs w:val="20"/>
                <w:lang w:eastAsia="ru-RU"/>
              </w:rPr>
              <w:t>л.с</w:t>
            </w:r>
            <w:proofErr w:type="spellEnd"/>
            <w:r w:rsidRPr="006F5AA1">
              <w:rPr>
                <w:rFonts w:ascii="Times New Roman" w:eastAsia="Times New Roman" w:hAnsi="Times New Roman" w:cs="Times New Roman"/>
                <w:sz w:val="20"/>
                <w:szCs w:val="20"/>
                <w:lang w:eastAsia="ru-RU"/>
              </w:rPr>
              <w:t>.), группа грунтов 2 (обратная надвижка растительного грунта)</w:t>
            </w:r>
          </w:p>
          <w:p w14:paraId="261D930B"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(3.76 При перемещении бульдозерами ранее разработанных разрыхленных грунтов, за исключением взорванной скальной породы, сыпучих барханных и дюнных песков ЭМ=0,85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ЗПМ=0,85; ТЗМ=0,85)</w:t>
            </w:r>
          </w:p>
        </w:tc>
        <w:tc>
          <w:tcPr>
            <w:tcW w:w="1939" w:type="dxa"/>
            <w:tcBorders>
              <w:top w:val="nil"/>
              <w:left w:val="nil"/>
              <w:bottom w:val="single" w:sz="4" w:space="0" w:color="auto"/>
              <w:right w:val="single" w:sz="4" w:space="0" w:color="auto"/>
            </w:tcBorders>
            <w:hideMark/>
          </w:tcPr>
          <w:p w14:paraId="579EDF7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1000 м3 </w:t>
            </w:r>
          </w:p>
        </w:tc>
        <w:tc>
          <w:tcPr>
            <w:tcW w:w="1757" w:type="dxa"/>
            <w:tcBorders>
              <w:top w:val="nil"/>
              <w:left w:val="nil"/>
              <w:bottom w:val="single" w:sz="4" w:space="0" w:color="auto"/>
              <w:right w:val="single" w:sz="4" w:space="0" w:color="auto"/>
            </w:tcBorders>
            <w:hideMark/>
          </w:tcPr>
          <w:p w14:paraId="04F0BE1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0,3558</w:t>
            </w:r>
          </w:p>
        </w:tc>
      </w:tr>
      <w:tr w:rsidR="00D46AAA" w:rsidRPr="006F5AA1" w14:paraId="314B344B"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7CA39E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nil"/>
              <w:left w:val="nil"/>
              <w:bottom w:val="single" w:sz="4" w:space="0" w:color="auto"/>
              <w:right w:val="single" w:sz="4" w:space="0" w:color="auto"/>
            </w:tcBorders>
            <w:hideMark/>
          </w:tcPr>
          <w:p w14:paraId="641C6B3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eastAsia="ru-RU"/>
              </w:rPr>
              <w:t>Благоустройство</w:t>
            </w:r>
          </w:p>
        </w:tc>
      </w:tr>
      <w:tr w:rsidR="00D46AAA" w:rsidRPr="006F5AA1" w14:paraId="29550803"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2D21E40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11</w:t>
            </w:r>
          </w:p>
        </w:tc>
        <w:tc>
          <w:tcPr>
            <w:tcW w:w="5220" w:type="dxa"/>
            <w:tcBorders>
              <w:top w:val="nil"/>
              <w:left w:val="nil"/>
              <w:bottom w:val="single" w:sz="4" w:space="0" w:color="auto"/>
              <w:right w:val="single" w:sz="4" w:space="0" w:color="auto"/>
            </w:tcBorders>
            <w:hideMark/>
          </w:tcPr>
          <w:p w14:paraId="0834F48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Укладка </w:t>
            </w:r>
            <w:proofErr w:type="spellStart"/>
            <w:r w:rsidRPr="006F5AA1">
              <w:rPr>
                <w:rFonts w:ascii="Times New Roman" w:eastAsia="Times New Roman" w:hAnsi="Times New Roman" w:cs="Times New Roman"/>
                <w:sz w:val="20"/>
                <w:szCs w:val="20"/>
                <w:lang w:eastAsia="ru-RU"/>
              </w:rPr>
              <w:t>Геоспана</w:t>
            </w:r>
            <w:proofErr w:type="spellEnd"/>
          </w:p>
        </w:tc>
        <w:tc>
          <w:tcPr>
            <w:tcW w:w="1939" w:type="dxa"/>
            <w:tcBorders>
              <w:top w:val="nil"/>
              <w:left w:val="nil"/>
              <w:bottom w:val="single" w:sz="4" w:space="0" w:color="auto"/>
              <w:right w:val="single" w:sz="4" w:space="0" w:color="auto"/>
            </w:tcBorders>
            <w:hideMark/>
          </w:tcPr>
          <w:p w14:paraId="729488D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1000м 2 </w:t>
            </w:r>
          </w:p>
        </w:tc>
        <w:tc>
          <w:tcPr>
            <w:tcW w:w="1757" w:type="dxa"/>
            <w:tcBorders>
              <w:top w:val="nil"/>
              <w:left w:val="nil"/>
              <w:bottom w:val="single" w:sz="4" w:space="0" w:color="auto"/>
              <w:right w:val="single" w:sz="4" w:space="0" w:color="auto"/>
            </w:tcBorders>
            <w:noWrap/>
            <w:hideMark/>
          </w:tcPr>
          <w:p w14:paraId="4751D49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0,3215</w:t>
            </w:r>
          </w:p>
        </w:tc>
      </w:tr>
      <w:tr w:rsidR="00D46AAA" w:rsidRPr="006F5AA1" w14:paraId="40CAFBFE"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E21113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12</w:t>
            </w:r>
          </w:p>
        </w:tc>
        <w:tc>
          <w:tcPr>
            <w:tcW w:w="5220" w:type="dxa"/>
            <w:tcBorders>
              <w:top w:val="nil"/>
              <w:left w:val="nil"/>
              <w:bottom w:val="single" w:sz="4" w:space="0" w:color="auto"/>
              <w:right w:val="single" w:sz="4" w:space="0" w:color="auto"/>
            </w:tcBorders>
            <w:hideMark/>
          </w:tcPr>
          <w:p w14:paraId="159D3DD3"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Тканый </w:t>
            </w:r>
            <w:proofErr w:type="spellStart"/>
            <w:r w:rsidRPr="006F5AA1">
              <w:rPr>
                <w:rFonts w:ascii="Times New Roman" w:eastAsia="Times New Roman" w:hAnsi="Times New Roman" w:cs="Times New Roman"/>
                <w:sz w:val="20"/>
                <w:szCs w:val="20"/>
                <w:lang w:eastAsia="ru-RU"/>
              </w:rPr>
              <w:t>геотекстиль</w:t>
            </w:r>
            <w:proofErr w:type="spellEnd"/>
            <w:r w:rsidRPr="006F5AA1">
              <w:rPr>
                <w:rFonts w:ascii="Times New Roman" w:eastAsia="Times New Roman" w:hAnsi="Times New Roman" w:cs="Times New Roman"/>
                <w:sz w:val="20"/>
                <w:szCs w:val="20"/>
                <w:lang w:eastAsia="ru-RU"/>
              </w:rPr>
              <w:t xml:space="preserve">: </w:t>
            </w:r>
            <w:proofErr w:type="spellStart"/>
            <w:r w:rsidRPr="006F5AA1">
              <w:rPr>
                <w:rFonts w:ascii="Times New Roman" w:eastAsia="Times New Roman" w:hAnsi="Times New Roman" w:cs="Times New Roman"/>
                <w:sz w:val="20"/>
                <w:szCs w:val="20"/>
                <w:lang w:eastAsia="ru-RU"/>
              </w:rPr>
              <w:t>Геоспан</w:t>
            </w:r>
            <w:proofErr w:type="spellEnd"/>
          </w:p>
        </w:tc>
        <w:tc>
          <w:tcPr>
            <w:tcW w:w="1939" w:type="dxa"/>
            <w:tcBorders>
              <w:top w:val="nil"/>
              <w:left w:val="nil"/>
              <w:bottom w:val="single" w:sz="4" w:space="0" w:color="auto"/>
              <w:right w:val="single" w:sz="4" w:space="0" w:color="auto"/>
            </w:tcBorders>
            <w:hideMark/>
          </w:tcPr>
          <w:p w14:paraId="4C5983E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м2</w:t>
            </w:r>
          </w:p>
        </w:tc>
        <w:tc>
          <w:tcPr>
            <w:tcW w:w="1757" w:type="dxa"/>
            <w:tcBorders>
              <w:top w:val="nil"/>
              <w:left w:val="nil"/>
              <w:bottom w:val="single" w:sz="4" w:space="0" w:color="auto"/>
              <w:right w:val="single" w:sz="4" w:space="0" w:color="auto"/>
            </w:tcBorders>
            <w:noWrap/>
            <w:hideMark/>
          </w:tcPr>
          <w:p w14:paraId="2125C38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321,5</w:t>
            </w:r>
          </w:p>
        </w:tc>
      </w:tr>
      <w:tr w:rsidR="00D46AAA" w:rsidRPr="006F5AA1" w14:paraId="61F07E44"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63212F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lastRenderedPageBreak/>
              <w:t>13</w:t>
            </w:r>
          </w:p>
        </w:tc>
        <w:tc>
          <w:tcPr>
            <w:tcW w:w="5220" w:type="dxa"/>
            <w:tcBorders>
              <w:top w:val="nil"/>
              <w:left w:val="nil"/>
              <w:bottom w:val="single" w:sz="4" w:space="0" w:color="auto"/>
              <w:right w:val="single" w:sz="4" w:space="0" w:color="auto"/>
            </w:tcBorders>
            <w:hideMark/>
          </w:tcPr>
          <w:p w14:paraId="0A0E89D1"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Устройство подстилающих и выравнивающих слоев оснований из песка</w:t>
            </w:r>
          </w:p>
        </w:tc>
        <w:tc>
          <w:tcPr>
            <w:tcW w:w="1939" w:type="dxa"/>
            <w:tcBorders>
              <w:top w:val="nil"/>
              <w:left w:val="nil"/>
              <w:bottom w:val="single" w:sz="4" w:space="0" w:color="auto"/>
              <w:right w:val="single" w:sz="4" w:space="0" w:color="auto"/>
            </w:tcBorders>
            <w:hideMark/>
          </w:tcPr>
          <w:p w14:paraId="6AC9C29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 3</w:t>
            </w:r>
          </w:p>
        </w:tc>
        <w:tc>
          <w:tcPr>
            <w:tcW w:w="1757" w:type="dxa"/>
            <w:tcBorders>
              <w:top w:val="nil"/>
              <w:left w:val="nil"/>
              <w:bottom w:val="single" w:sz="4" w:space="0" w:color="auto"/>
              <w:right w:val="single" w:sz="4" w:space="0" w:color="auto"/>
            </w:tcBorders>
            <w:noWrap/>
            <w:hideMark/>
          </w:tcPr>
          <w:p w14:paraId="593BB08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0,3215</w:t>
            </w:r>
          </w:p>
        </w:tc>
      </w:tr>
      <w:tr w:rsidR="00D46AAA" w:rsidRPr="006F5AA1" w14:paraId="26E1D6AB"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228D24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14</w:t>
            </w:r>
          </w:p>
        </w:tc>
        <w:tc>
          <w:tcPr>
            <w:tcW w:w="5220" w:type="dxa"/>
            <w:tcBorders>
              <w:top w:val="nil"/>
              <w:left w:val="nil"/>
              <w:bottom w:val="single" w:sz="4" w:space="0" w:color="auto"/>
              <w:right w:val="single" w:sz="4" w:space="0" w:color="auto"/>
            </w:tcBorders>
            <w:hideMark/>
          </w:tcPr>
          <w:p w14:paraId="53175331"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Песок природный для строительных: работ средний</w:t>
            </w:r>
          </w:p>
        </w:tc>
        <w:tc>
          <w:tcPr>
            <w:tcW w:w="1939" w:type="dxa"/>
            <w:tcBorders>
              <w:top w:val="nil"/>
              <w:left w:val="nil"/>
              <w:bottom w:val="single" w:sz="4" w:space="0" w:color="auto"/>
              <w:right w:val="single" w:sz="4" w:space="0" w:color="auto"/>
            </w:tcBorders>
            <w:hideMark/>
          </w:tcPr>
          <w:p w14:paraId="40DF6C7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 3</w:t>
            </w:r>
          </w:p>
        </w:tc>
        <w:tc>
          <w:tcPr>
            <w:tcW w:w="1757" w:type="dxa"/>
            <w:tcBorders>
              <w:top w:val="nil"/>
              <w:left w:val="nil"/>
              <w:bottom w:val="single" w:sz="4" w:space="0" w:color="auto"/>
              <w:right w:val="single" w:sz="4" w:space="0" w:color="auto"/>
            </w:tcBorders>
            <w:noWrap/>
            <w:hideMark/>
          </w:tcPr>
          <w:p w14:paraId="56521AF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35,37</w:t>
            </w:r>
          </w:p>
        </w:tc>
      </w:tr>
      <w:tr w:rsidR="00D46AAA" w:rsidRPr="006F5AA1" w14:paraId="61D70F7B"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0F51C8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15</w:t>
            </w:r>
          </w:p>
        </w:tc>
        <w:tc>
          <w:tcPr>
            <w:tcW w:w="5220" w:type="dxa"/>
            <w:tcBorders>
              <w:top w:val="nil"/>
              <w:left w:val="nil"/>
              <w:bottom w:val="single" w:sz="4" w:space="0" w:color="auto"/>
              <w:right w:val="single" w:sz="4" w:space="0" w:color="auto"/>
            </w:tcBorders>
            <w:hideMark/>
          </w:tcPr>
          <w:p w14:paraId="1654996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Устройство оснований толщиной 12 см под тротуары из кирпичного или известнякового щебня</w:t>
            </w:r>
          </w:p>
        </w:tc>
        <w:tc>
          <w:tcPr>
            <w:tcW w:w="1939" w:type="dxa"/>
            <w:tcBorders>
              <w:top w:val="nil"/>
              <w:left w:val="nil"/>
              <w:bottom w:val="single" w:sz="4" w:space="0" w:color="auto"/>
              <w:right w:val="single" w:sz="4" w:space="0" w:color="auto"/>
            </w:tcBorders>
            <w:hideMark/>
          </w:tcPr>
          <w:p w14:paraId="468CB70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100м2</w:t>
            </w:r>
          </w:p>
        </w:tc>
        <w:tc>
          <w:tcPr>
            <w:tcW w:w="1757" w:type="dxa"/>
            <w:tcBorders>
              <w:top w:val="nil"/>
              <w:left w:val="nil"/>
              <w:bottom w:val="single" w:sz="4" w:space="0" w:color="auto"/>
              <w:right w:val="single" w:sz="4" w:space="0" w:color="auto"/>
            </w:tcBorders>
            <w:noWrap/>
            <w:hideMark/>
          </w:tcPr>
          <w:p w14:paraId="1F56D93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3,215</w:t>
            </w:r>
          </w:p>
        </w:tc>
      </w:tr>
      <w:tr w:rsidR="00D46AAA" w:rsidRPr="006F5AA1" w14:paraId="4DFF605B"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279C3F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16</w:t>
            </w:r>
          </w:p>
        </w:tc>
        <w:tc>
          <w:tcPr>
            <w:tcW w:w="5220" w:type="dxa"/>
            <w:tcBorders>
              <w:top w:val="nil"/>
              <w:left w:val="nil"/>
              <w:bottom w:val="single" w:sz="4" w:space="0" w:color="auto"/>
              <w:right w:val="single" w:sz="4" w:space="0" w:color="auto"/>
            </w:tcBorders>
            <w:hideMark/>
          </w:tcPr>
          <w:p w14:paraId="6460A6BC"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На каждый 1 см изменения толщины оснований добавлять или исключать к расценке 27-07-002-01</w:t>
            </w:r>
          </w:p>
          <w:p w14:paraId="6AE974BA"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(ПЗ=2 (ОЗП=2; ЭМ=2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xml:space="preserve">.; ЗПМ=2; МАТ=2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ТЗ=2; ТЗМ=2))</w:t>
            </w:r>
          </w:p>
        </w:tc>
        <w:tc>
          <w:tcPr>
            <w:tcW w:w="1939" w:type="dxa"/>
            <w:tcBorders>
              <w:top w:val="nil"/>
              <w:left w:val="nil"/>
              <w:bottom w:val="single" w:sz="4" w:space="0" w:color="auto"/>
              <w:right w:val="single" w:sz="4" w:space="0" w:color="auto"/>
            </w:tcBorders>
            <w:hideMark/>
          </w:tcPr>
          <w:p w14:paraId="192FFC2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 2</w:t>
            </w:r>
          </w:p>
        </w:tc>
        <w:tc>
          <w:tcPr>
            <w:tcW w:w="1757" w:type="dxa"/>
            <w:tcBorders>
              <w:top w:val="nil"/>
              <w:left w:val="nil"/>
              <w:bottom w:val="single" w:sz="4" w:space="0" w:color="auto"/>
              <w:right w:val="single" w:sz="4" w:space="0" w:color="auto"/>
            </w:tcBorders>
            <w:noWrap/>
            <w:hideMark/>
          </w:tcPr>
          <w:p w14:paraId="60E861D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-3,215</w:t>
            </w:r>
          </w:p>
        </w:tc>
      </w:tr>
      <w:tr w:rsidR="00D46AAA" w:rsidRPr="006F5AA1" w14:paraId="67E070A5"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92073A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17</w:t>
            </w:r>
          </w:p>
        </w:tc>
        <w:tc>
          <w:tcPr>
            <w:tcW w:w="5220" w:type="dxa"/>
            <w:tcBorders>
              <w:top w:val="nil"/>
              <w:left w:val="nil"/>
              <w:bottom w:val="single" w:sz="4" w:space="0" w:color="auto"/>
              <w:right w:val="single" w:sz="4" w:space="0" w:color="auto"/>
            </w:tcBorders>
            <w:hideMark/>
          </w:tcPr>
          <w:p w14:paraId="4D028DE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Щебень известняковый для строительных работ марки 800 фракции:5-10 мм</w:t>
            </w:r>
          </w:p>
        </w:tc>
        <w:tc>
          <w:tcPr>
            <w:tcW w:w="1939" w:type="dxa"/>
            <w:tcBorders>
              <w:top w:val="nil"/>
              <w:left w:val="nil"/>
              <w:bottom w:val="single" w:sz="4" w:space="0" w:color="auto"/>
              <w:right w:val="single" w:sz="4" w:space="0" w:color="auto"/>
            </w:tcBorders>
            <w:hideMark/>
          </w:tcPr>
          <w:p w14:paraId="760B0A3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 3</w:t>
            </w:r>
          </w:p>
        </w:tc>
        <w:tc>
          <w:tcPr>
            <w:tcW w:w="1757" w:type="dxa"/>
            <w:tcBorders>
              <w:top w:val="nil"/>
              <w:left w:val="nil"/>
              <w:bottom w:val="single" w:sz="4" w:space="0" w:color="auto"/>
              <w:right w:val="single" w:sz="4" w:space="0" w:color="auto"/>
            </w:tcBorders>
            <w:noWrap/>
            <w:hideMark/>
          </w:tcPr>
          <w:p w14:paraId="2093F9B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46,295</w:t>
            </w:r>
          </w:p>
        </w:tc>
      </w:tr>
      <w:tr w:rsidR="00D46AAA" w:rsidRPr="006F5AA1" w14:paraId="5F791181" w14:textId="77777777" w:rsidTr="00D002CB">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14:paraId="284E517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18</w:t>
            </w:r>
          </w:p>
        </w:tc>
        <w:tc>
          <w:tcPr>
            <w:tcW w:w="5220" w:type="dxa"/>
            <w:tcBorders>
              <w:top w:val="nil"/>
              <w:left w:val="nil"/>
              <w:bottom w:val="single" w:sz="4" w:space="0" w:color="auto"/>
              <w:right w:val="single" w:sz="4" w:space="0" w:color="auto"/>
            </w:tcBorders>
            <w:hideMark/>
          </w:tcPr>
          <w:p w14:paraId="5F9929A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Устройство подстилающих слоев: песчаных</w:t>
            </w:r>
          </w:p>
        </w:tc>
        <w:tc>
          <w:tcPr>
            <w:tcW w:w="1939" w:type="dxa"/>
            <w:tcBorders>
              <w:top w:val="nil"/>
              <w:left w:val="nil"/>
              <w:bottom w:val="single" w:sz="4" w:space="0" w:color="auto"/>
              <w:right w:val="single" w:sz="4" w:space="0" w:color="auto"/>
            </w:tcBorders>
            <w:hideMark/>
          </w:tcPr>
          <w:p w14:paraId="11E01EE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 м3</w:t>
            </w:r>
          </w:p>
        </w:tc>
        <w:tc>
          <w:tcPr>
            <w:tcW w:w="1757" w:type="dxa"/>
            <w:tcBorders>
              <w:top w:val="nil"/>
              <w:left w:val="nil"/>
              <w:bottom w:val="single" w:sz="4" w:space="0" w:color="auto"/>
              <w:right w:val="single" w:sz="4" w:space="0" w:color="auto"/>
            </w:tcBorders>
            <w:hideMark/>
          </w:tcPr>
          <w:p w14:paraId="5E0E239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41,795</w:t>
            </w:r>
          </w:p>
        </w:tc>
      </w:tr>
      <w:tr w:rsidR="00D46AAA" w:rsidRPr="006F5AA1" w14:paraId="3E4B5855" w14:textId="77777777" w:rsidTr="00D002CB">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14:paraId="42A1690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19</w:t>
            </w:r>
          </w:p>
        </w:tc>
        <w:tc>
          <w:tcPr>
            <w:tcW w:w="5220" w:type="dxa"/>
            <w:tcBorders>
              <w:top w:val="nil"/>
              <w:left w:val="nil"/>
              <w:bottom w:val="single" w:sz="4" w:space="0" w:color="auto"/>
              <w:right w:val="single" w:sz="4" w:space="0" w:color="auto"/>
            </w:tcBorders>
            <w:hideMark/>
          </w:tcPr>
          <w:p w14:paraId="4547830B"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Смесь </w:t>
            </w:r>
            <w:proofErr w:type="spellStart"/>
            <w:r w:rsidRPr="006F5AA1">
              <w:rPr>
                <w:rFonts w:ascii="Times New Roman" w:eastAsia="Times New Roman" w:hAnsi="Times New Roman" w:cs="Times New Roman"/>
                <w:sz w:val="20"/>
                <w:szCs w:val="20"/>
                <w:lang w:eastAsia="ru-RU"/>
              </w:rPr>
              <w:t>пескоцементная</w:t>
            </w:r>
            <w:proofErr w:type="spellEnd"/>
            <w:r w:rsidRPr="006F5AA1">
              <w:rPr>
                <w:rFonts w:ascii="Times New Roman" w:eastAsia="Times New Roman" w:hAnsi="Times New Roman" w:cs="Times New Roman"/>
                <w:sz w:val="20"/>
                <w:szCs w:val="20"/>
                <w:lang w:eastAsia="ru-RU"/>
              </w:rPr>
              <w:t xml:space="preserve"> (цемент М 400)</w:t>
            </w:r>
          </w:p>
        </w:tc>
        <w:tc>
          <w:tcPr>
            <w:tcW w:w="1939" w:type="dxa"/>
            <w:tcBorders>
              <w:top w:val="nil"/>
              <w:left w:val="nil"/>
              <w:bottom w:val="single" w:sz="4" w:space="0" w:color="auto"/>
              <w:right w:val="single" w:sz="4" w:space="0" w:color="auto"/>
            </w:tcBorders>
            <w:hideMark/>
          </w:tcPr>
          <w:p w14:paraId="637B11B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м3 </w:t>
            </w:r>
          </w:p>
        </w:tc>
        <w:tc>
          <w:tcPr>
            <w:tcW w:w="1757" w:type="dxa"/>
            <w:tcBorders>
              <w:top w:val="nil"/>
              <w:left w:val="nil"/>
              <w:bottom w:val="single" w:sz="4" w:space="0" w:color="auto"/>
              <w:right w:val="single" w:sz="4" w:space="0" w:color="auto"/>
            </w:tcBorders>
            <w:hideMark/>
          </w:tcPr>
          <w:p w14:paraId="03646A3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50,15</w:t>
            </w:r>
          </w:p>
        </w:tc>
      </w:tr>
      <w:tr w:rsidR="00D46AAA" w:rsidRPr="006F5AA1" w14:paraId="2E347207" w14:textId="77777777" w:rsidTr="00D002CB">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14:paraId="6B888FF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20</w:t>
            </w:r>
          </w:p>
        </w:tc>
        <w:tc>
          <w:tcPr>
            <w:tcW w:w="5220" w:type="dxa"/>
            <w:tcBorders>
              <w:top w:val="nil"/>
              <w:left w:val="nil"/>
              <w:bottom w:val="single" w:sz="4" w:space="0" w:color="auto"/>
              <w:right w:val="single" w:sz="4" w:space="0" w:color="auto"/>
            </w:tcBorders>
            <w:hideMark/>
          </w:tcPr>
          <w:p w14:paraId="7108D85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Устройство покрытий из тротуарной плитки, количество плитки при укладке на 1 м2: 55 шт.</w:t>
            </w:r>
          </w:p>
        </w:tc>
        <w:tc>
          <w:tcPr>
            <w:tcW w:w="1939" w:type="dxa"/>
            <w:tcBorders>
              <w:top w:val="nil"/>
              <w:left w:val="nil"/>
              <w:bottom w:val="single" w:sz="4" w:space="0" w:color="auto"/>
              <w:right w:val="single" w:sz="4" w:space="0" w:color="auto"/>
            </w:tcBorders>
            <w:hideMark/>
          </w:tcPr>
          <w:p w14:paraId="7B5F7B8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 м2</w:t>
            </w:r>
          </w:p>
        </w:tc>
        <w:tc>
          <w:tcPr>
            <w:tcW w:w="1757" w:type="dxa"/>
            <w:tcBorders>
              <w:top w:val="nil"/>
              <w:left w:val="nil"/>
              <w:bottom w:val="single" w:sz="4" w:space="0" w:color="auto"/>
              <w:right w:val="single" w:sz="4" w:space="0" w:color="auto"/>
            </w:tcBorders>
            <w:hideMark/>
          </w:tcPr>
          <w:p w14:paraId="1913F89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32,15</w:t>
            </w:r>
          </w:p>
        </w:tc>
      </w:tr>
      <w:tr w:rsidR="00D46AAA" w:rsidRPr="006F5AA1" w14:paraId="589488A9" w14:textId="77777777" w:rsidTr="00D002CB">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14:paraId="2D0740B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21</w:t>
            </w:r>
          </w:p>
        </w:tc>
        <w:tc>
          <w:tcPr>
            <w:tcW w:w="5220" w:type="dxa"/>
            <w:tcBorders>
              <w:top w:val="nil"/>
              <w:left w:val="nil"/>
              <w:bottom w:val="single" w:sz="4" w:space="0" w:color="auto"/>
              <w:right w:val="single" w:sz="4" w:space="0" w:color="auto"/>
            </w:tcBorders>
            <w:hideMark/>
          </w:tcPr>
          <w:p w14:paraId="0A4ACC4E"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Плитка тротуарная декоративная (брусчатка): "КИРПИЧИК", толщина 60 мм</w:t>
            </w:r>
          </w:p>
        </w:tc>
        <w:tc>
          <w:tcPr>
            <w:tcW w:w="1939" w:type="dxa"/>
            <w:tcBorders>
              <w:top w:val="nil"/>
              <w:left w:val="nil"/>
              <w:bottom w:val="single" w:sz="4" w:space="0" w:color="auto"/>
              <w:right w:val="single" w:sz="4" w:space="0" w:color="auto"/>
            </w:tcBorders>
            <w:hideMark/>
          </w:tcPr>
          <w:p w14:paraId="728C90A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м2</w:t>
            </w:r>
          </w:p>
        </w:tc>
        <w:tc>
          <w:tcPr>
            <w:tcW w:w="1757" w:type="dxa"/>
            <w:tcBorders>
              <w:top w:val="nil"/>
              <w:left w:val="nil"/>
              <w:bottom w:val="single" w:sz="4" w:space="0" w:color="auto"/>
              <w:right w:val="single" w:sz="4" w:space="0" w:color="auto"/>
            </w:tcBorders>
            <w:hideMark/>
          </w:tcPr>
          <w:p w14:paraId="1596E32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327,9</w:t>
            </w:r>
          </w:p>
        </w:tc>
      </w:tr>
      <w:tr w:rsidR="00D46AAA" w:rsidRPr="006F5AA1" w14:paraId="14151827" w14:textId="77777777" w:rsidTr="00D002CB">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554B982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22</w:t>
            </w:r>
          </w:p>
        </w:tc>
        <w:tc>
          <w:tcPr>
            <w:tcW w:w="5220" w:type="dxa"/>
            <w:tcBorders>
              <w:top w:val="nil"/>
              <w:left w:val="nil"/>
              <w:bottom w:val="single" w:sz="4" w:space="0" w:color="auto"/>
              <w:right w:val="single" w:sz="4" w:space="0" w:color="auto"/>
            </w:tcBorders>
            <w:hideMark/>
          </w:tcPr>
          <w:p w14:paraId="50190B6D"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Резка тротуарной плитки толщиной 70 мм: угловой шлифовальной машинкой</w:t>
            </w:r>
          </w:p>
        </w:tc>
        <w:tc>
          <w:tcPr>
            <w:tcW w:w="1939" w:type="dxa"/>
            <w:tcBorders>
              <w:top w:val="nil"/>
              <w:left w:val="nil"/>
              <w:bottom w:val="single" w:sz="4" w:space="0" w:color="auto"/>
              <w:right w:val="single" w:sz="4" w:space="0" w:color="auto"/>
            </w:tcBorders>
            <w:hideMark/>
          </w:tcPr>
          <w:p w14:paraId="6BD826B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 реза</w:t>
            </w:r>
          </w:p>
        </w:tc>
        <w:tc>
          <w:tcPr>
            <w:tcW w:w="1757" w:type="dxa"/>
            <w:tcBorders>
              <w:top w:val="nil"/>
              <w:left w:val="nil"/>
              <w:bottom w:val="single" w:sz="4" w:space="0" w:color="auto"/>
              <w:right w:val="single" w:sz="4" w:space="0" w:color="auto"/>
            </w:tcBorders>
            <w:hideMark/>
          </w:tcPr>
          <w:p w14:paraId="5E523DA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w:t>
            </w:r>
          </w:p>
        </w:tc>
      </w:tr>
      <w:tr w:rsidR="00D46AAA" w:rsidRPr="006F5AA1" w14:paraId="26183C6C" w14:textId="77777777" w:rsidTr="00D002CB">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084C3EC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23</w:t>
            </w:r>
          </w:p>
        </w:tc>
        <w:tc>
          <w:tcPr>
            <w:tcW w:w="5220" w:type="dxa"/>
            <w:tcBorders>
              <w:top w:val="nil"/>
              <w:left w:val="nil"/>
              <w:bottom w:val="single" w:sz="4" w:space="0" w:color="auto"/>
              <w:right w:val="single" w:sz="4" w:space="0" w:color="auto"/>
            </w:tcBorders>
            <w:hideMark/>
          </w:tcPr>
          <w:p w14:paraId="70110B04"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Добавлять (уменьшать) на каждые 10 мм: к расценке 27-07-005-05</w:t>
            </w:r>
          </w:p>
        </w:tc>
        <w:tc>
          <w:tcPr>
            <w:tcW w:w="1939" w:type="dxa"/>
            <w:tcBorders>
              <w:top w:val="nil"/>
              <w:left w:val="nil"/>
              <w:bottom w:val="single" w:sz="4" w:space="0" w:color="auto"/>
              <w:right w:val="single" w:sz="4" w:space="0" w:color="auto"/>
            </w:tcBorders>
            <w:hideMark/>
          </w:tcPr>
          <w:p w14:paraId="58E0978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 реза</w:t>
            </w:r>
          </w:p>
        </w:tc>
        <w:tc>
          <w:tcPr>
            <w:tcW w:w="1757" w:type="dxa"/>
            <w:tcBorders>
              <w:top w:val="nil"/>
              <w:left w:val="nil"/>
              <w:bottom w:val="single" w:sz="4" w:space="0" w:color="auto"/>
              <w:right w:val="single" w:sz="4" w:space="0" w:color="auto"/>
            </w:tcBorders>
            <w:hideMark/>
          </w:tcPr>
          <w:p w14:paraId="3B2218A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w:t>
            </w:r>
          </w:p>
        </w:tc>
      </w:tr>
      <w:tr w:rsidR="00D46AAA" w:rsidRPr="006F5AA1" w14:paraId="4EDB2E56" w14:textId="77777777" w:rsidTr="00D002CB">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0AD2C3D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nil"/>
              <w:left w:val="nil"/>
              <w:bottom w:val="single" w:sz="4" w:space="0" w:color="auto"/>
              <w:right w:val="single" w:sz="4" w:space="0" w:color="auto"/>
            </w:tcBorders>
            <w:hideMark/>
          </w:tcPr>
          <w:p w14:paraId="52AFE951" w14:textId="77777777" w:rsidR="00D46AAA" w:rsidRPr="006F5AA1" w:rsidRDefault="00D46AAA" w:rsidP="006F5AA1">
            <w:pPr>
              <w:spacing w:after="0" w:line="240" w:lineRule="auto"/>
              <w:jc w:val="center"/>
              <w:rPr>
                <w:rFonts w:ascii="Times New Roman" w:eastAsia="Times New Roman" w:hAnsi="Times New Roman" w:cs="Times New Roman"/>
                <w:b/>
                <w:sz w:val="20"/>
                <w:szCs w:val="20"/>
                <w:lang w:eastAsia="ru-RU"/>
              </w:rPr>
            </w:pPr>
            <w:r w:rsidRPr="006F5AA1">
              <w:rPr>
                <w:rFonts w:ascii="Times New Roman" w:eastAsia="Times New Roman" w:hAnsi="Times New Roman" w:cs="Times New Roman"/>
                <w:b/>
                <w:sz w:val="20"/>
                <w:szCs w:val="20"/>
                <w:lang w:eastAsia="ru-RU"/>
              </w:rPr>
              <w:t>Имитация пруда</w:t>
            </w:r>
          </w:p>
          <w:p w14:paraId="4196BCF1" w14:textId="77777777" w:rsidR="00D46AAA" w:rsidRPr="006F5AA1" w:rsidRDefault="00D46AAA" w:rsidP="006F5AA1">
            <w:pPr>
              <w:tabs>
                <w:tab w:val="left" w:pos="915"/>
                <w:tab w:val="center" w:pos="1171"/>
              </w:tabs>
              <w:spacing w:after="0" w:line="240" w:lineRule="auto"/>
              <w:jc w:val="center"/>
              <w:rPr>
                <w:rFonts w:ascii="Times New Roman" w:eastAsia="Times New Roman" w:hAnsi="Times New Roman" w:cs="Times New Roman"/>
                <w:sz w:val="20"/>
                <w:szCs w:val="20"/>
                <w:lang w:eastAsia="ru-RU"/>
              </w:rPr>
            </w:pPr>
          </w:p>
        </w:tc>
      </w:tr>
      <w:tr w:rsidR="00D46AAA" w:rsidRPr="006F5AA1" w14:paraId="1D8F57E0" w14:textId="77777777" w:rsidTr="00D002CB">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498D695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24</w:t>
            </w:r>
          </w:p>
        </w:tc>
        <w:tc>
          <w:tcPr>
            <w:tcW w:w="5220" w:type="dxa"/>
            <w:tcBorders>
              <w:top w:val="nil"/>
              <w:left w:val="nil"/>
              <w:bottom w:val="single" w:sz="4" w:space="0" w:color="auto"/>
              <w:right w:val="single" w:sz="4" w:space="0" w:color="auto"/>
            </w:tcBorders>
            <w:hideMark/>
          </w:tcPr>
          <w:p w14:paraId="510F0F1D"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Укладка </w:t>
            </w:r>
            <w:proofErr w:type="spellStart"/>
            <w:r w:rsidRPr="006F5AA1">
              <w:rPr>
                <w:rFonts w:ascii="Times New Roman" w:eastAsia="Times New Roman" w:hAnsi="Times New Roman" w:cs="Times New Roman"/>
                <w:sz w:val="20"/>
                <w:szCs w:val="20"/>
                <w:lang w:eastAsia="ru-RU"/>
              </w:rPr>
              <w:t>Геоспана</w:t>
            </w:r>
            <w:proofErr w:type="spellEnd"/>
          </w:p>
        </w:tc>
        <w:tc>
          <w:tcPr>
            <w:tcW w:w="1939" w:type="dxa"/>
            <w:tcBorders>
              <w:top w:val="nil"/>
              <w:left w:val="nil"/>
              <w:bottom w:val="single" w:sz="4" w:space="0" w:color="auto"/>
              <w:right w:val="single" w:sz="4" w:space="0" w:color="auto"/>
            </w:tcBorders>
            <w:hideMark/>
          </w:tcPr>
          <w:p w14:paraId="49C3A393" w14:textId="77777777" w:rsidR="00D46AAA" w:rsidRPr="006F5AA1" w:rsidRDefault="00D46AAA" w:rsidP="006F5AA1">
            <w:pPr>
              <w:spacing w:after="0"/>
              <w:ind w:firstLine="709"/>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1000м2</w:t>
            </w:r>
          </w:p>
        </w:tc>
        <w:tc>
          <w:tcPr>
            <w:tcW w:w="1757" w:type="dxa"/>
            <w:tcBorders>
              <w:top w:val="nil"/>
              <w:left w:val="nil"/>
              <w:bottom w:val="single" w:sz="4" w:space="0" w:color="auto"/>
              <w:right w:val="single" w:sz="4" w:space="0" w:color="auto"/>
            </w:tcBorders>
            <w:hideMark/>
          </w:tcPr>
          <w:p w14:paraId="716728A6" w14:textId="77777777" w:rsidR="00D46AAA" w:rsidRPr="006F5AA1" w:rsidRDefault="00D46AAA" w:rsidP="006F5AA1">
            <w:pPr>
              <w:spacing w:after="0"/>
              <w:ind w:firstLine="709"/>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0,005</w:t>
            </w:r>
          </w:p>
        </w:tc>
      </w:tr>
      <w:tr w:rsidR="00D46AAA" w:rsidRPr="006F5AA1" w14:paraId="542DFF7F"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F2AF1B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25</w:t>
            </w:r>
          </w:p>
        </w:tc>
        <w:tc>
          <w:tcPr>
            <w:tcW w:w="5220" w:type="dxa"/>
            <w:tcBorders>
              <w:top w:val="nil"/>
              <w:left w:val="nil"/>
              <w:bottom w:val="single" w:sz="4" w:space="0" w:color="auto"/>
              <w:right w:val="single" w:sz="4" w:space="0" w:color="auto"/>
            </w:tcBorders>
            <w:hideMark/>
          </w:tcPr>
          <w:p w14:paraId="4D86A11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Тканый </w:t>
            </w:r>
            <w:proofErr w:type="spellStart"/>
            <w:r w:rsidRPr="006F5AA1">
              <w:rPr>
                <w:rFonts w:ascii="Times New Roman" w:eastAsia="Times New Roman" w:hAnsi="Times New Roman" w:cs="Times New Roman"/>
                <w:sz w:val="20"/>
                <w:szCs w:val="20"/>
                <w:lang w:eastAsia="ru-RU"/>
              </w:rPr>
              <w:t>геотекстиль</w:t>
            </w:r>
            <w:proofErr w:type="spellEnd"/>
            <w:r w:rsidRPr="006F5AA1">
              <w:rPr>
                <w:rFonts w:ascii="Times New Roman" w:eastAsia="Times New Roman" w:hAnsi="Times New Roman" w:cs="Times New Roman"/>
                <w:sz w:val="20"/>
                <w:szCs w:val="20"/>
                <w:lang w:eastAsia="ru-RU"/>
              </w:rPr>
              <w:t xml:space="preserve">: </w:t>
            </w:r>
            <w:proofErr w:type="spellStart"/>
            <w:r w:rsidRPr="006F5AA1">
              <w:rPr>
                <w:rFonts w:ascii="Times New Roman" w:eastAsia="Times New Roman" w:hAnsi="Times New Roman" w:cs="Times New Roman"/>
                <w:sz w:val="20"/>
                <w:szCs w:val="20"/>
                <w:lang w:eastAsia="ru-RU"/>
              </w:rPr>
              <w:t>Геоспан</w:t>
            </w:r>
            <w:proofErr w:type="spellEnd"/>
          </w:p>
        </w:tc>
        <w:tc>
          <w:tcPr>
            <w:tcW w:w="1939" w:type="dxa"/>
            <w:tcBorders>
              <w:top w:val="nil"/>
              <w:left w:val="nil"/>
              <w:bottom w:val="single" w:sz="4" w:space="0" w:color="auto"/>
              <w:right w:val="single" w:sz="4" w:space="0" w:color="auto"/>
            </w:tcBorders>
            <w:hideMark/>
          </w:tcPr>
          <w:p w14:paraId="40DEB30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м2</w:t>
            </w:r>
          </w:p>
        </w:tc>
        <w:tc>
          <w:tcPr>
            <w:tcW w:w="1757" w:type="dxa"/>
            <w:tcBorders>
              <w:top w:val="nil"/>
              <w:left w:val="nil"/>
              <w:bottom w:val="single" w:sz="4" w:space="0" w:color="auto"/>
              <w:right w:val="single" w:sz="4" w:space="0" w:color="auto"/>
            </w:tcBorders>
            <w:hideMark/>
          </w:tcPr>
          <w:p w14:paraId="3A867B1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w:t>
            </w:r>
          </w:p>
        </w:tc>
      </w:tr>
      <w:tr w:rsidR="00D46AAA" w:rsidRPr="006F5AA1" w14:paraId="3D32EB03" w14:textId="77777777" w:rsidTr="00D002CB">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14:paraId="03AF7D9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26</w:t>
            </w:r>
          </w:p>
        </w:tc>
        <w:tc>
          <w:tcPr>
            <w:tcW w:w="5220" w:type="dxa"/>
            <w:tcBorders>
              <w:top w:val="nil"/>
              <w:left w:val="nil"/>
              <w:bottom w:val="single" w:sz="4" w:space="0" w:color="auto"/>
              <w:right w:val="single" w:sz="4" w:space="0" w:color="auto"/>
            </w:tcBorders>
            <w:hideMark/>
          </w:tcPr>
          <w:p w14:paraId="7E70A94B"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Устройство оснований толщиной 12 см под тротуары из кирпичного или известнякового щебня</w:t>
            </w:r>
          </w:p>
        </w:tc>
        <w:tc>
          <w:tcPr>
            <w:tcW w:w="1939" w:type="dxa"/>
            <w:tcBorders>
              <w:top w:val="nil"/>
              <w:left w:val="nil"/>
              <w:bottom w:val="single" w:sz="4" w:space="0" w:color="auto"/>
              <w:right w:val="single" w:sz="4" w:space="0" w:color="auto"/>
            </w:tcBorders>
            <w:hideMark/>
          </w:tcPr>
          <w:p w14:paraId="431B93F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100м2</w:t>
            </w:r>
          </w:p>
        </w:tc>
        <w:tc>
          <w:tcPr>
            <w:tcW w:w="1757" w:type="dxa"/>
            <w:tcBorders>
              <w:top w:val="nil"/>
              <w:left w:val="nil"/>
              <w:bottom w:val="single" w:sz="4" w:space="0" w:color="auto"/>
              <w:right w:val="single" w:sz="4" w:space="0" w:color="auto"/>
            </w:tcBorders>
            <w:hideMark/>
          </w:tcPr>
          <w:p w14:paraId="1409209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0,05</w:t>
            </w:r>
          </w:p>
        </w:tc>
      </w:tr>
      <w:tr w:rsidR="00D46AAA" w:rsidRPr="006F5AA1" w14:paraId="128E11B1" w14:textId="77777777" w:rsidTr="00D002CB">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656E9C7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27</w:t>
            </w:r>
          </w:p>
        </w:tc>
        <w:tc>
          <w:tcPr>
            <w:tcW w:w="5220" w:type="dxa"/>
            <w:tcBorders>
              <w:top w:val="nil"/>
              <w:left w:val="nil"/>
              <w:bottom w:val="single" w:sz="4" w:space="0" w:color="auto"/>
              <w:right w:val="single" w:sz="4" w:space="0" w:color="auto"/>
            </w:tcBorders>
            <w:hideMark/>
          </w:tcPr>
          <w:p w14:paraId="5F7675C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На каждый 1 см изменения толщины оснований добавлять или исключать к расценке 27-07-002-01</w:t>
            </w:r>
          </w:p>
          <w:p w14:paraId="5E910B43"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(ПЗ=7 (ОЗП=7; ЭМ=7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xml:space="preserve">.; ЗПМ=7; МАТ=7 к </w:t>
            </w:r>
            <w:proofErr w:type="spellStart"/>
            <w:r w:rsidRPr="006F5AA1">
              <w:rPr>
                <w:rFonts w:ascii="Times New Roman" w:eastAsia="Times New Roman" w:hAnsi="Times New Roman" w:cs="Times New Roman"/>
                <w:sz w:val="20"/>
                <w:szCs w:val="20"/>
                <w:lang w:eastAsia="ru-RU"/>
              </w:rPr>
              <w:t>расх</w:t>
            </w:r>
            <w:proofErr w:type="spellEnd"/>
            <w:r w:rsidRPr="006F5AA1">
              <w:rPr>
                <w:rFonts w:ascii="Times New Roman" w:eastAsia="Times New Roman" w:hAnsi="Times New Roman" w:cs="Times New Roman"/>
                <w:sz w:val="20"/>
                <w:szCs w:val="20"/>
                <w:lang w:eastAsia="ru-RU"/>
              </w:rPr>
              <w:t>.; ТЗ=7; ТЗМ=7)</w:t>
            </w:r>
          </w:p>
        </w:tc>
        <w:tc>
          <w:tcPr>
            <w:tcW w:w="1939" w:type="dxa"/>
            <w:tcBorders>
              <w:top w:val="nil"/>
              <w:left w:val="nil"/>
              <w:bottom w:val="single" w:sz="4" w:space="0" w:color="auto"/>
              <w:right w:val="single" w:sz="4" w:space="0" w:color="auto"/>
            </w:tcBorders>
            <w:hideMark/>
          </w:tcPr>
          <w:p w14:paraId="7D69FD7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100м2</w:t>
            </w:r>
          </w:p>
        </w:tc>
        <w:tc>
          <w:tcPr>
            <w:tcW w:w="1757" w:type="dxa"/>
            <w:tcBorders>
              <w:top w:val="nil"/>
              <w:left w:val="nil"/>
              <w:bottom w:val="single" w:sz="4" w:space="0" w:color="auto"/>
              <w:right w:val="single" w:sz="4" w:space="0" w:color="auto"/>
            </w:tcBorders>
            <w:hideMark/>
          </w:tcPr>
          <w:p w14:paraId="662E1FF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-0,05</w:t>
            </w:r>
          </w:p>
        </w:tc>
      </w:tr>
      <w:tr w:rsidR="00D46AAA" w:rsidRPr="006F5AA1" w14:paraId="66E8A6DB" w14:textId="77777777" w:rsidTr="00D002CB">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6F49728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28</w:t>
            </w:r>
          </w:p>
        </w:tc>
        <w:tc>
          <w:tcPr>
            <w:tcW w:w="5220" w:type="dxa"/>
            <w:tcBorders>
              <w:top w:val="nil"/>
              <w:left w:val="nil"/>
              <w:bottom w:val="single" w:sz="4" w:space="0" w:color="auto"/>
              <w:right w:val="single" w:sz="4" w:space="0" w:color="auto"/>
            </w:tcBorders>
            <w:hideMark/>
          </w:tcPr>
          <w:p w14:paraId="6FBBFDA8"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Крошка мраморная фракция 2-5 мм</w:t>
            </w:r>
          </w:p>
        </w:tc>
        <w:tc>
          <w:tcPr>
            <w:tcW w:w="1939" w:type="dxa"/>
            <w:tcBorders>
              <w:top w:val="nil"/>
              <w:left w:val="nil"/>
              <w:bottom w:val="single" w:sz="4" w:space="0" w:color="auto"/>
              <w:right w:val="single" w:sz="4" w:space="0" w:color="auto"/>
            </w:tcBorders>
            <w:hideMark/>
          </w:tcPr>
          <w:p w14:paraId="19FF1B0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кг</w:t>
            </w:r>
          </w:p>
        </w:tc>
        <w:tc>
          <w:tcPr>
            <w:tcW w:w="1757" w:type="dxa"/>
            <w:tcBorders>
              <w:top w:val="nil"/>
              <w:left w:val="nil"/>
              <w:bottom w:val="single" w:sz="4" w:space="0" w:color="auto"/>
              <w:right w:val="single" w:sz="4" w:space="0" w:color="auto"/>
            </w:tcBorders>
            <w:hideMark/>
          </w:tcPr>
          <w:p w14:paraId="6ABCC54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500,25</w:t>
            </w:r>
          </w:p>
        </w:tc>
      </w:tr>
      <w:tr w:rsidR="00D46AAA" w:rsidRPr="006F5AA1" w14:paraId="2C89C181" w14:textId="77777777" w:rsidTr="00D002CB">
        <w:trPr>
          <w:gridAfter w:val="2"/>
          <w:wAfter w:w="3870" w:type="dxa"/>
          <w:trHeight w:val="566"/>
        </w:trPr>
        <w:tc>
          <w:tcPr>
            <w:tcW w:w="9351" w:type="dxa"/>
            <w:gridSpan w:val="4"/>
            <w:tcBorders>
              <w:top w:val="nil"/>
              <w:left w:val="single" w:sz="4" w:space="0" w:color="auto"/>
              <w:bottom w:val="single" w:sz="4" w:space="0" w:color="auto"/>
              <w:right w:val="single" w:sz="4" w:space="0" w:color="auto"/>
            </w:tcBorders>
            <w:noWrap/>
            <w:hideMark/>
          </w:tcPr>
          <w:p w14:paraId="065601A5" w14:textId="77777777" w:rsidR="00D46AAA" w:rsidRPr="006F5AA1" w:rsidRDefault="00D46AAA" w:rsidP="006F5AA1">
            <w:pPr>
              <w:spacing w:after="0" w:line="240" w:lineRule="auto"/>
              <w:jc w:val="center"/>
              <w:rPr>
                <w:rFonts w:ascii="Times New Roman" w:eastAsia="Times New Roman" w:hAnsi="Times New Roman" w:cs="Times New Roman"/>
                <w:b/>
                <w:sz w:val="20"/>
                <w:szCs w:val="20"/>
                <w:lang w:eastAsia="ru-RU"/>
              </w:rPr>
            </w:pPr>
            <w:r w:rsidRPr="006F5AA1">
              <w:rPr>
                <w:rFonts w:ascii="Times New Roman" w:eastAsia="Times New Roman" w:hAnsi="Times New Roman" w:cs="Times New Roman"/>
                <w:b/>
                <w:sz w:val="20"/>
                <w:szCs w:val="20"/>
                <w:lang w:eastAsia="ru-RU"/>
              </w:rPr>
              <w:t>Бортовой камень</w:t>
            </w:r>
          </w:p>
        </w:tc>
      </w:tr>
      <w:tr w:rsidR="00D46AAA" w:rsidRPr="006F5AA1" w14:paraId="5FF481FE" w14:textId="77777777" w:rsidTr="00D002CB">
        <w:trPr>
          <w:trHeight w:val="768"/>
        </w:trPr>
        <w:tc>
          <w:tcPr>
            <w:tcW w:w="435" w:type="dxa"/>
            <w:tcBorders>
              <w:top w:val="nil"/>
              <w:left w:val="single" w:sz="4" w:space="0" w:color="auto"/>
              <w:bottom w:val="single" w:sz="4" w:space="0" w:color="auto"/>
              <w:right w:val="single" w:sz="4" w:space="0" w:color="auto"/>
            </w:tcBorders>
            <w:noWrap/>
            <w:hideMark/>
          </w:tcPr>
          <w:p w14:paraId="3BD12BE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29</w:t>
            </w:r>
          </w:p>
        </w:tc>
        <w:tc>
          <w:tcPr>
            <w:tcW w:w="5220" w:type="dxa"/>
            <w:tcBorders>
              <w:top w:val="nil"/>
              <w:left w:val="nil"/>
              <w:bottom w:val="single" w:sz="4" w:space="0" w:color="auto"/>
              <w:right w:val="single" w:sz="4" w:space="0" w:color="auto"/>
            </w:tcBorders>
            <w:hideMark/>
          </w:tcPr>
          <w:p w14:paraId="628F40E5"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Установка бортовых камней бетонных при других видах покрытий</w:t>
            </w:r>
          </w:p>
          <w:p w14:paraId="2CB97F9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884,00 = 4 412,47 - 5,9 x 592,76 - 0,06 x 519,80</w:t>
            </w:r>
          </w:p>
        </w:tc>
        <w:tc>
          <w:tcPr>
            <w:tcW w:w="1939" w:type="dxa"/>
            <w:tcBorders>
              <w:top w:val="nil"/>
              <w:left w:val="nil"/>
              <w:bottom w:val="single" w:sz="4" w:space="0" w:color="auto"/>
              <w:right w:val="single" w:sz="4" w:space="0" w:color="auto"/>
            </w:tcBorders>
            <w:hideMark/>
          </w:tcPr>
          <w:p w14:paraId="635F802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 м</w:t>
            </w:r>
          </w:p>
        </w:tc>
        <w:tc>
          <w:tcPr>
            <w:tcW w:w="1757" w:type="dxa"/>
            <w:tcBorders>
              <w:top w:val="nil"/>
              <w:left w:val="nil"/>
              <w:bottom w:val="single" w:sz="4" w:space="0" w:color="auto"/>
              <w:right w:val="single" w:sz="4" w:space="0" w:color="auto"/>
            </w:tcBorders>
            <w:hideMark/>
          </w:tcPr>
          <w:p w14:paraId="61C3D43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3,55</w:t>
            </w:r>
          </w:p>
        </w:tc>
        <w:tc>
          <w:tcPr>
            <w:tcW w:w="1935" w:type="dxa"/>
          </w:tcPr>
          <w:p w14:paraId="30B06A51"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p w14:paraId="7AEB6B55"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p w14:paraId="348187C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1935" w:type="dxa"/>
          </w:tcPr>
          <w:p w14:paraId="6842A65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r>
      <w:tr w:rsidR="00D46AAA" w:rsidRPr="006F5AA1" w14:paraId="19A4681F" w14:textId="77777777" w:rsidTr="00D002CB">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422BC910"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30</w:t>
            </w:r>
          </w:p>
        </w:tc>
        <w:tc>
          <w:tcPr>
            <w:tcW w:w="5220" w:type="dxa"/>
            <w:tcBorders>
              <w:top w:val="nil"/>
              <w:left w:val="single" w:sz="4" w:space="0" w:color="auto"/>
              <w:bottom w:val="single" w:sz="4" w:space="0" w:color="auto"/>
              <w:right w:val="single" w:sz="4" w:space="0" w:color="auto"/>
            </w:tcBorders>
          </w:tcPr>
          <w:p w14:paraId="24CD31D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Бетон тяжелый, класс: В15 (М200)</w:t>
            </w:r>
          </w:p>
        </w:tc>
        <w:tc>
          <w:tcPr>
            <w:tcW w:w="1939" w:type="dxa"/>
            <w:tcBorders>
              <w:top w:val="nil"/>
              <w:left w:val="single" w:sz="4" w:space="0" w:color="auto"/>
              <w:bottom w:val="single" w:sz="4" w:space="0" w:color="auto"/>
              <w:right w:val="single" w:sz="4" w:space="0" w:color="auto"/>
            </w:tcBorders>
          </w:tcPr>
          <w:p w14:paraId="6EFE0CC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nil"/>
              <w:left w:val="single" w:sz="4" w:space="0" w:color="auto"/>
              <w:bottom w:val="single" w:sz="4" w:space="0" w:color="auto"/>
              <w:right w:val="single" w:sz="4" w:space="0" w:color="auto"/>
            </w:tcBorders>
          </w:tcPr>
          <w:p w14:paraId="233DEC7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18,02</w:t>
            </w:r>
          </w:p>
        </w:tc>
      </w:tr>
      <w:tr w:rsidR="00D46AAA" w:rsidRPr="006F5AA1" w14:paraId="09D61003" w14:textId="77777777" w:rsidTr="00D002CB">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533B222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31</w:t>
            </w:r>
          </w:p>
        </w:tc>
        <w:tc>
          <w:tcPr>
            <w:tcW w:w="5220" w:type="dxa"/>
            <w:tcBorders>
              <w:top w:val="nil"/>
              <w:left w:val="single" w:sz="4" w:space="0" w:color="auto"/>
              <w:bottom w:val="single" w:sz="4" w:space="0" w:color="auto"/>
              <w:right w:val="single" w:sz="4" w:space="0" w:color="auto"/>
            </w:tcBorders>
          </w:tcPr>
          <w:p w14:paraId="1E9A61E1"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Раствор готовый кладочный цементный марки: 100</w:t>
            </w:r>
          </w:p>
        </w:tc>
        <w:tc>
          <w:tcPr>
            <w:tcW w:w="1939" w:type="dxa"/>
            <w:tcBorders>
              <w:top w:val="nil"/>
              <w:left w:val="single" w:sz="4" w:space="0" w:color="auto"/>
              <w:bottom w:val="single" w:sz="4" w:space="0" w:color="auto"/>
              <w:right w:val="single" w:sz="4" w:space="0" w:color="auto"/>
            </w:tcBorders>
          </w:tcPr>
          <w:p w14:paraId="23A9A63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nil"/>
              <w:left w:val="single" w:sz="4" w:space="0" w:color="auto"/>
              <w:bottom w:val="single" w:sz="4" w:space="0" w:color="auto"/>
              <w:right w:val="single" w:sz="4" w:space="0" w:color="auto"/>
            </w:tcBorders>
          </w:tcPr>
          <w:p w14:paraId="3E597B2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0,07</w:t>
            </w:r>
          </w:p>
        </w:tc>
      </w:tr>
      <w:tr w:rsidR="00D46AAA" w:rsidRPr="006F5AA1" w14:paraId="219CB5FF" w14:textId="77777777" w:rsidTr="00D002CB">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74310732"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32</w:t>
            </w:r>
          </w:p>
        </w:tc>
        <w:tc>
          <w:tcPr>
            <w:tcW w:w="5220" w:type="dxa"/>
            <w:tcBorders>
              <w:top w:val="nil"/>
              <w:left w:val="single" w:sz="4" w:space="0" w:color="auto"/>
              <w:bottom w:val="single" w:sz="4" w:space="0" w:color="auto"/>
              <w:right w:val="single" w:sz="4" w:space="0" w:color="auto"/>
            </w:tcBorders>
          </w:tcPr>
          <w:p w14:paraId="17EE0DA4"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Камни бортовые: БР 100.20.8 /бетон В22,5 (М300), объем 0,016 м3/ (ГОСТ 6665-91</w:t>
            </w:r>
          </w:p>
        </w:tc>
        <w:tc>
          <w:tcPr>
            <w:tcW w:w="1939" w:type="dxa"/>
            <w:tcBorders>
              <w:top w:val="nil"/>
              <w:left w:val="single" w:sz="4" w:space="0" w:color="auto"/>
              <w:bottom w:val="single" w:sz="4" w:space="0" w:color="auto"/>
              <w:right w:val="single" w:sz="4" w:space="0" w:color="auto"/>
            </w:tcBorders>
          </w:tcPr>
          <w:p w14:paraId="228E057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single" w:sz="4" w:space="0" w:color="auto"/>
              <w:bottom w:val="single" w:sz="4" w:space="0" w:color="auto"/>
              <w:right w:val="single" w:sz="4" w:space="0" w:color="auto"/>
            </w:tcBorders>
          </w:tcPr>
          <w:p w14:paraId="3D73E17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355</w:t>
            </w:r>
          </w:p>
        </w:tc>
      </w:tr>
      <w:tr w:rsidR="00D46AAA" w:rsidRPr="006F5AA1" w14:paraId="17231B3B" w14:textId="77777777" w:rsidTr="00D002CB">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13FEBA7A"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tc>
        <w:tc>
          <w:tcPr>
            <w:tcW w:w="8916" w:type="dxa"/>
            <w:gridSpan w:val="3"/>
            <w:tcBorders>
              <w:top w:val="nil"/>
              <w:left w:val="single" w:sz="4" w:space="0" w:color="auto"/>
              <w:bottom w:val="single" w:sz="4" w:space="0" w:color="auto"/>
              <w:right w:val="single" w:sz="4" w:space="0" w:color="auto"/>
            </w:tcBorders>
          </w:tcPr>
          <w:p w14:paraId="2E448EB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val="en-US" w:eastAsia="ru-RU"/>
              </w:rPr>
              <w:t xml:space="preserve">II </w:t>
            </w:r>
            <w:r w:rsidRPr="006F5AA1">
              <w:rPr>
                <w:rFonts w:ascii="Times New Roman" w:eastAsia="Times New Roman" w:hAnsi="Times New Roman" w:cs="Times New Roman"/>
                <w:b/>
                <w:sz w:val="20"/>
                <w:szCs w:val="20"/>
                <w:lang w:eastAsia="ru-RU"/>
              </w:rPr>
              <w:t>Озеленение</w:t>
            </w:r>
          </w:p>
        </w:tc>
      </w:tr>
      <w:tr w:rsidR="00D46AAA" w:rsidRPr="006F5AA1" w14:paraId="63032304" w14:textId="77777777" w:rsidTr="00D002CB">
        <w:trPr>
          <w:gridAfter w:val="2"/>
          <w:wAfter w:w="3870" w:type="dxa"/>
          <w:trHeight w:val="619"/>
        </w:trPr>
        <w:tc>
          <w:tcPr>
            <w:tcW w:w="9351" w:type="dxa"/>
            <w:gridSpan w:val="4"/>
            <w:tcBorders>
              <w:top w:val="nil"/>
              <w:left w:val="single" w:sz="4" w:space="0" w:color="auto"/>
              <w:bottom w:val="single" w:sz="4" w:space="0" w:color="auto"/>
              <w:right w:val="single" w:sz="4" w:space="0" w:color="auto"/>
            </w:tcBorders>
            <w:noWrap/>
            <w:hideMark/>
          </w:tcPr>
          <w:p w14:paraId="38D874BC" w14:textId="77777777" w:rsidR="00D46AAA" w:rsidRPr="006F5AA1" w:rsidRDefault="00D46AAA" w:rsidP="006F5AA1">
            <w:pPr>
              <w:spacing w:after="0" w:line="240" w:lineRule="auto"/>
              <w:jc w:val="center"/>
              <w:rPr>
                <w:rFonts w:ascii="Times New Roman" w:eastAsia="Times New Roman" w:hAnsi="Times New Roman" w:cs="Times New Roman"/>
                <w:b/>
                <w:sz w:val="20"/>
                <w:szCs w:val="20"/>
                <w:lang w:eastAsia="ru-RU"/>
              </w:rPr>
            </w:pPr>
            <w:r w:rsidRPr="006F5AA1">
              <w:rPr>
                <w:rFonts w:ascii="Times New Roman" w:eastAsia="Times New Roman" w:hAnsi="Times New Roman" w:cs="Times New Roman"/>
                <w:b/>
                <w:sz w:val="20"/>
                <w:szCs w:val="20"/>
                <w:lang w:eastAsia="ru-RU"/>
              </w:rPr>
              <w:lastRenderedPageBreak/>
              <w:t>Деревья</w:t>
            </w:r>
          </w:p>
        </w:tc>
      </w:tr>
      <w:tr w:rsidR="00D46AAA" w:rsidRPr="006F5AA1" w14:paraId="0312D74D" w14:textId="77777777" w:rsidTr="00D002CB">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14:paraId="0A633EA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33</w:t>
            </w:r>
          </w:p>
        </w:tc>
        <w:tc>
          <w:tcPr>
            <w:tcW w:w="5220" w:type="dxa"/>
            <w:tcBorders>
              <w:top w:val="nil"/>
              <w:left w:val="nil"/>
              <w:bottom w:val="single" w:sz="4" w:space="0" w:color="auto"/>
              <w:right w:val="single" w:sz="4" w:space="0" w:color="auto"/>
            </w:tcBorders>
            <w:hideMark/>
          </w:tcPr>
          <w:p w14:paraId="1C682DBE"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Подготовка стандартных посадочных мест механизированным способом для деревьев и кустарников с квадратным комом земли размером: 0,5x0,5x0,4 м в естественном грунте</w:t>
            </w:r>
          </w:p>
        </w:tc>
        <w:tc>
          <w:tcPr>
            <w:tcW w:w="1939" w:type="dxa"/>
            <w:tcBorders>
              <w:top w:val="nil"/>
              <w:left w:val="nil"/>
              <w:bottom w:val="single" w:sz="4" w:space="0" w:color="auto"/>
              <w:right w:val="single" w:sz="4" w:space="0" w:color="auto"/>
            </w:tcBorders>
            <w:hideMark/>
          </w:tcPr>
          <w:p w14:paraId="63AFA30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 </w:t>
            </w: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640DDE3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4,4</w:t>
            </w:r>
          </w:p>
        </w:tc>
      </w:tr>
      <w:tr w:rsidR="00D46AAA" w:rsidRPr="006F5AA1" w14:paraId="284FDFDB" w14:textId="77777777" w:rsidTr="00D002CB">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14:paraId="04DA46F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34</w:t>
            </w:r>
          </w:p>
        </w:tc>
        <w:tc>
          <w:tcPr>
            <w:tcW w:w="5220" w:type="dxa"/>
            <w:tcBorders>
              <w:top w:val="nil"/>
              <w:left w:val="nil"/>
              <w:bottom w:val="single" w:sz="4" w:space="0" w:color="auto"/>
              <w:right w:val="single" w:sz="4" w:space="0" w:color="auto"/>
            </w:tcBorders>
            <w:hideMark/>
          </w:tcPr>
          <w:p w14:paraId="44E2439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Посадка деревьев и кустарников с комом земли размером: 0,5x0,4 м</w:t>
            </w:r>
          </w:p>
        </w:tc>
        <w:tc>
          <w:tcPr>
            <w:tcW w:w="1939" w:type="dxa"/>
            <w:tcBorders>
              <w:top w:val="nil"/>
              <w:left w:val="nil"/>
              <w:bottom w:val="single" w:sz="4" w:space="0" w:color="auto"/>
              <w:right w:val="single" w:sz="4" w:space="0" w:color="auto"/>
            </w:tcBorders>
            <w:hideMark/>
          </w:tcPr>
          <w:p w14:paraId="37479CA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 </w:t>
            </w: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5150EAE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4,4</w:t>
            </w:r>
          </w:p>
        </w:tc>
      </w:tr>
      <w:tr w:rsidR="00D46AAA" w:rsidRPr="006F5AA1" w14:paraId="68A653DA"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B4BA2C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35</w:t>
            </w:r>
          </w:p>
        </w:tc>
        <w:tc>
          <w:tcPr>
            <w:tcW w:w="5220" w:type="dxa"/>
            <w:tcBorders>
              <w:top w:val="nil"/>
              <w:left w:val="nil"/>
              <w:bottom w:val="single" w:sz="4" w:space="0" w:color="auto"/>
              <w:right w:val="single" w:sz="4" w:space="0" w:color="auto"/>
            </w:tcBorders>
            <w:hideMark/>
          </w:tcPr>
          <w:p w14:paraId="3FB0C4C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Ель сербская, высота 0,5-1,0 м</w:t>
            </w:r>
          </w:p>
        </w:tc>
        <w:tc>
          <w:tcPr>
            <w:tcW w:w="1939" w:type="dxa"/>
            <w:tcBorders>
              <w:top w:val="nil"/>
              <w:left w:val="nil"/>
              <w:bottom w:val="single" w:sz="4" w:space="0" w:color="auto"/>
              <w:right w:val="single" w:sz="4" w:space="0" w:color="auto"/>
            </w:tcBorders>
            <w:hideMark/>
          </w:tcPr>
          <w:p w14:paraId="7B79ABE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05C4C42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28</w:t>
            </w:r>
          </w:p>
        </w:tc>
      </w:tr>
      <w:tr w:rsidR="00D46AAA" w:rsidRPr="006F5AA1" w14:paraId="04D281B4"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FEBAEC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36</w:t>
            </w:r>
          </w:p>
        </w:tc>
        <w:tc>
          <w:tcPr>
            <w:tcW w:w="5220" w:type="dxa"/>
            <w:tcBorders>
              <w:top w:val="nil"/>
              <w:left w:val="nil"/>
              <w:bottom w:val="single" w:sz="4" w:space="0" w:color="auto"/>
              <w:right w:val="single" w:sz="4" w:space="0" w:color="auto"/>
            </w:tcBorders>
            <w:hideMark/>
          </w:tcPr>
          <w:p w14:paraId="1F9E0229"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Клен остролистный, высота 1,5-2,0 м</w:t>
            </w:r>
          </w:p>
        </w:tc>
        <w:tc>
          <w:tcPr>
            <w:tcW w:w="1939" w:type="dxa"/>
            <w:tcBorders>
              <w:top w:val="nil"/>
              <w:left w:val="nil"/>
              <w:bottom w:val="single" w:sz="4" w:space="0" w:color="auto"/>
              <w:right w:val="single" w:sz="4" w:space="0" w:color="auto"/>
            </w:tcBorders>
            <w:hideMark/>
          </w:tcPr>
          <w:p w14:paraId="0BC592E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35A1374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w:t>
            </w:r>
          </w:p>
        </w:tc>
      </w:tr>
      <w:tr w:rsidR="00D46AAA" w:rsidRPr="006F5AA1" w14:paraId="3D3E3AA9"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AC680E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37</w:t>
            </w:r>
          </w:p>
        </w:tc>
        <w:tc>
          <w:tcPr>
            <w:tcW w:w="5220" w:type="dxa"/>
            <w:tcBorders>
              <w:top w:val="nil"/>
              <w:left w:val="nil"/>
              <w:bottom w:val="single" w:sz="4" w:space="0" w:color="auto"/>
              <w:right w:val="single" w:sz="4" w:space="0" w:color="auto"/>
            </w:tcBorders>
            <w:hideMark/>
          </w:tcPr>
          <w:p w14:paraId="4C4AEAD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Ива козья, плакучая, высота 0,5-1,0 м</w:t>
            </w:r>
          </w:p>
        </w:tc>
        <w:tc>
          <w:tcPr>
            <w:tcW w:w="1939" w:type="dxa"/>
            <w:tcBorders>
              <w:top w:val="nil"/>
              <w:left w:val="nil"/>
              <w:bottom w:val="single" w:sz="4" w:space="0" w:color="auto"/>
              <w:right w:val="single" w:sz="4" w:space="0" w:color="auto"/>
            </w:tcBorders>
            <w:hideMark/>
          </w:tcPr>
          <w:p w14:paraId="71200F4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75F7C49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w:t>
            </w:r>
          </w:p>
        </w:tc>
      </w:tr>
      <w:tr w:rsidR="00D46AAA" w:rsidRPr="006F5AA1" w14:paraId="6FD9AC42" w14:textId="77777777" w:rsidTr="00D002CB">
        <w:trPr>
          <w:gridAfter w:val="2"/>
          <w:wAfter w:w="3870" w:type="dxa"/>
          <w:trHeight w:val="525"/>
        </w:trPr>
        <w:tc>
          <w:tcPr>
            <w:tcW w:w="9351" w:type="dxa"/>
            <w:gridSpan w:val="4"/>
            <w:tcBorders>
              <w:top w:val="nil"/>
              <w:left w:val="single" w:sz="4" w:space="0" w:color="auto"/>
              <w:bottom w:val="single" w:sz="4" w:space="0" w:color="auto"/>
              <w:right w:val="single" w:sz="4" w:space="0" w:color="auto"/>
            </w:tcBorders>
            <w:noWrap/>
            <w:hideMark/>
          </w:tcPr>
          <w:p w14:paraId="175D42D5" w14:textId="77777777" w:rsidR="00D46AAA" w:rsidRPr="006F5AA1" w:rsidRDefault="00D46AAA" w:rsidP="006F5AA1">
            <w:pPr>
              <w:spacing w:after="0" w:line="240" w:lineRule="auto"/>
              <w:jc w:val="center"/>
              <w:rPr>
                <w:rFonts w:ascii="Times New Roman" w:eastAsia="Times New Roman" w:hAnsi="Times New Roman" w:cs="Times New Roman"/>
                <w:b/>
                <w:sz w:val="20"/>
                <w:szCs w:val="20"/>
                <w:lang w:eastAsia="ru-RU"/>
              </w:rPr>
            </w:pPr>
            <w:r w:rsidRPr="006F5AA1">
              <w:rPr>
                <w:rFonts w:ascii="Times New Roman" w:eastAsia="Times New Roman" w:hAnsi="Times New Roman" w:cs="Times New Roman"/>
                <w:b/>
                <w:sz w:val="20"/>
                <w:szCs w:val="20"/>
                <w:lang w:eastAsia="ru-RU"/>
              </w:rPr>
              <w:t>Кустарник</w:t>
            </w:r>
          </w:p>
        </w:tc>
      </w:tr>
      <w:tr w:rsidR="00D46AAA" w:rsidRPr="006F5AA1" w14:paraId="78AB4CB8"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0CB259B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38</w:t>
            </w:r>
          </w:p>
        </w:tc>
        <w:tc>
          <w:tcPr>
            <w:tcW w:w="5220" w:type="dxa"/>
            <w:tcBorders>
              <w:top w:val="nil"/>
              <w:left w:val="nil"/>
              <w:bottom w:val="single" w:sz="4" w:space="0" w:color="auto"/>
              <w:right w:val="single" w:sz="4" w:space="0" w:color="auto"/>
            </w:tcBorders>
            <w:hideMark/>
          </w:tcPr>
          <w:p w14:paraId="31296195"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Подготовка стандартных посадочных мест вручную для деревьев и кустарников с круглым комом земли размером: 0,5x0,4 м в естественном грунте</w:t>
            </w:r>
          </w:p>
        </w:tc>
        <w:tc>
          <w:tcPr>
            <w:tcW w:w="1939" w:type="dxa"/>
            <w:tcBorders>
              <w:top w:val="nil"/>
              <w:left w:val="nil"/>
              <w:bottom w:val="single" w:sz="4" w:space="0" w:color="auto"/>
              <w:right w:val="single" w:sz="4" w:space="0" w:color="auto"/>
            </w:tcBorders>
            <w:hideMark/>
          </w:tcPr>
          <w:p w14:paraId="1B91544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 </w:t>
            </w: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315A84F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14,4</w:t>
            </w:r>
          </w:p>
        </w:tc>
      </w:tr>
      <w:tr w:rsidR="00D46AAA" w:rsidRPr="006F5AA1" w14:paraId="5C9F2040" w14:textId="77777777" w:rsidTr="00D002CB">
        <w:trPr>
          <w:gridAfter w:val="2"/>
          <w:wAfter w:w="3870" w:type="dxa"/>
          <w:trHeight w:val="717"/>
        </w:trPr>
        <w:tc>
          <w:tcPr>
            <w:tcW w:w="435" w:type="dxa"/>
            <w:tcBorders>
              <w:top w:val="nil"/>
              <w:left w:val="single" w:sz="4" w:space="0" w:color="auto"/>
              <w:bottom w:val="single" w:sz="4" w:space="0" w:color="auto"/>
              <w:right w:val="single" w:sz="4" w:space="0" w:color="auto"/>
            </w:tcBorders>
            <w:noWrap/>
            <w:hideMark/>
          </w:tcPr>
          <w:p w14:paraId="5EAB250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39</w:t>
            </w:r>
          </w:p>
        </w:tc>
        <w:tc>
          <w:tcPr>
            <w:tcW w:w="5220" w:type="dxa"/>
            <w:tcBorders>
              <w:top w:val="nil"/>
              <w:left w:val="nil"/>
              <w:bottom w:val="single" w:sz="4" w:space="0" w:color="auto"/>
              <w:right w:val="single" w:sz="4" w:space="0" w:color="auto"/>
            </w:tcBorders>
            <w:hideMark/>
          </w:tcPr>
          <w:p w14:paraId="66B7826F"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Посадка деревьев и кустарников с комом земли размером: 0,5x0,4 м</w:t>
            </w:r>
          </w:p>
        </w:tc>
        <w:tc>
          <w:tcPr>
            <w:tcW w:w="1939" w:type="dxa"/>
            <w:tcBorders>
              <w:top w:val="nil"/>
              <w:left w:val="nil"/>
              <w:bottom w:val="single" w:sz="4" w:space="0" w:color="auto"/>
              <w:right w:val="single" w:sz="4" w:space="0" w:color="auto"/>
            </w:tcBorders>
            <w:hideMark/>
          </w:tcPr>
          <w:p w14:paraId="2913CBD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10 </w:t>
            </w: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777EF58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14,4</w:t>
            </w:r>
          </w:p>
        </w:tc>
      </w:tr>
      <w:tr w:rsidR="00D46AAA" w:rsidRPr="006F5AA1" w14:paraId="66B8FA5D"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FA5252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40</w:t>
            </w:r>
          </w:p>
        </w:tc>
        <w:tc>
          <w:tcPr>
            <w:tcW w:w="5220" w:type="dxa"/>
            <w:tcBorders>
              <w:top w:val="nil"/>
              <w:left w:val="nil"/>
              <w:bottom w:val="single" w:sz="4" w:space="0" w:color="auto"/>
              <w:right w:val="single" w:sz="4" w:space="0" w:color="auto"/>
            </w:tcBorders>
            <w:hideMark/>
          </w:tcPr>
          <w:p w14:paraId="5D8FCE5E"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Барбарис "</w:t>
            </w:r>
            <w:proofErr w:type="spellStart"/>
            <w:r w:rsidRPr="006F5AA1">
              <w:rPr>
                <w:rFonts w:ascii="Times New Roman" w:eastAsia="Times New Roman" w:hAnsi="Times New Roman" w:cs="Times New Roman"/>
                <w:sz w:val="20"/>
                <w:szCs w:val="20"/>
                <w:lang w:eastAsia="ru-RU"/>
              </w:rPr>
              <w:t>Тунберга</w:t>
            </w:r>
            <w:proofErr w:type="spellEnd"/>
            <w:r w:rsidRPr="006F5AA1">
              <w:rPr>
                <w:rFonts w:ascii="Times New Roman" w:eastAsia="Times New Roman" w:hAnsi="Times New Roman" w:cs="Times New Roman"/>
                <w:sz w:val="20"/>
                <w:szCs w:val="20"/>
                <w:lang w:eastAsia="ru-RU"/>
              </w:rPr>
              <w:t xml:space="preserve"> Ред </w:t>
            </w:r>
            <w:proofErr w:type="spellStart"/>
            <w:r w:rsidRPr="006F5AA1">
              <w:rPr>
                <w:rFonts w:ascii="Times New Roman" w:eastAsia="Times New Roman" w:hAnsi="Times New Roman" w:cs="Times New Roman"/>
                <w:sz w:val="20"/>
                <w:szCs w:val="20"/>
                <w:lang w:eastAsia="ru-RU"/>
              </w:rPr>
              <w:t>Рокет</w:t>
            </w:r>
            <w:proofErr w:type="spellEnd"/>
            <w:r w:rsidRPr="006F5AA1">
              <w:rPr>
                <w:rFonts w:ascii="Times New Roman" w:eastAsia="Times New Roman" w:hAnsi="Times New Roman" w:cs="Times New Roman"/>
                <w:sz w:val="20"/>
                <w:szCs w:val="20"/>
                <w:lang w:eastAsia="ru-RU"/>
              </w:rPr>
              <w:t>", высота 1,25-1,5 м</w:t>
            </w:r>
          </w:p>
        </w:tc>
        <w:tc>
          <w:tcPr>
            <w:tcW w:w="1939" w:type="dxa"/>
            <w:tcBorders>
              <w:top w:val="nil"/>
              <w:left w:val="nil"/>
              <w:bottom w:val="single" w:sz="4" w:space="0" w:color="auto"/>
              <w:right w:val="single" w:sz="4" w:space="0" w:color="auto"/>
            </w:tcBorders>
            <w:hideMark/>
          </w:tcPr>
          <w:p w14:paraId="70ECCDA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noWrap/>
            <w:hideMark/>
          </w:tcPr>
          <w:p w14:paraId="47997F6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12</w:t>
            </w:r>
          </w:p>
        </w:tc>
      </w:tr>
      <w:tr w:rsidR="00D46AAA" w:rsidRPr="006F5AA1" w14:paraId="1A346465" w14:textId="77777777" w:rsidTr="00D002CB">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14:paraId="6169B63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41</w:t>
            </w:r>
          </w:p>
        </w:tc>
        <w:tc>
          <w:tcPr>
            <w:tcW w:w="5220" w:type="dxa"/>
            <w:tcBorders>
              <w:top w:val="nil"/>
              <w:left w:val="nil"/>
              <w:bottom w:val="single" w:sz="4" w:space="0" w:color="auto"/>
              <w:right w:val="single" w:sz="4" w:space="0" w:color="auto"/>
            </w:tcBorders>
            <w:hideMark/>
          </w:tcPr>
          <w:p w14:paraId="2F808CE3"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Сирень привитая улучшенная, высота 0,3-0,4 м</w:t>
            </w:r>
          </w:p>
        </w:tc>
        <w:tc>
          <w:tcPr>
            <w:tcW w:w="1939" w:type="dxa"/>
            <w:tcBorders>
              <w:top w:val="nil"/>
              <w:left w:val="nil"/>
              <w:bottom w:val="single" w:sz="4" w:space="0" w:color="auto"/>
              <w:right w:val="single" w:sz="4" w:space="0" w:color="auto"/>
            </w:tcBorders>
            <w:hideMark/>
          </w:tcPr>
          <w:p w14:paraId="71A9B4A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 шт. </w:t>
            </w:r>
          </w:p>
        </w:tc>
        <w:tc>
          <w:tcPr>
            <w:tcW w:w="1757" w:type="dxa"/>
            <w:tcBorders>
              <w:top w:val="nil"/>
              <w:left w:val="nil"/>
              <w:bottom w:val="single" w:sz="4" w:space="0" w:color="auto"/>
              <w:right w:val="single" w:sz="4" w:space="0" w:color="auto"/>
            </w:tcBorders>
            <w:hideMark/>
          </w:tcPr>
          <w:p w14:paraId="16857DB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w:t>
            </w:r>
          </w:p>
        </w:tc>
      </w:tr>
      <w:tr w:rsidR="00D46AAA" w:rsidRPr="006F5AA1" w14:paraId="7D29218D" w14:textId="77777777" w:rsidTr="00D002CB">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6FC2FC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42</w:t>
            </w:r>
          </w:p>
        </w:tc>
        <w:tc>
          <w:tcPr>
            <w:tcW w:w="5220" w:type="dxa"/>
            <w:tcBorders>
              <w:top w:val="nil"/>
              <w:left w:val="nil"/>
              <w:bottom w:val="single" w:sz="4" w:space="0" w:color="auto"/>
              <w:right w:val="single" w:sz="4" w:space="0" w:color="auto"/>
            </w:tcBorders>
            <w:hideMark/>
          </w:tcPr>
          <w:p w14:paraId="73C21B9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Пузыреплодник </w:t>
            </w:r>
            <w:proofErr w:type="spellStart"/>
            <w:r w:rsidRPr="006F5AA1">
              <w:rPr>
                <w:rFonts w:ascii="Times New Roman" w:eastAsia="Times New Roman" w:hAnsi="Times New Roman" w:cs="Times New Roman"/>
                <w:sz w:val="20"/>
                <w:szCs w:val="20"/>
                <w:lang w:eastAsia="ru-RU"/>
              </w:rPr>
              <w:t>калинолистный</w:t>
            </w:r>
            <w:proofErr w:type="spellEnd"/>
            <w:r w:rsidRPr="006F5AA1">
              <w:rPr>
                <w:rFonts w:ascii="Times New Roman" w:eastAsia="Times New Roman" w:hAnsi="Times New Roman" w:cs="Times New Roman"/>
                <w:sz w:val="20"/>
                <w:szCs w:val="20"/>
                <w:lang w:eastAsia="ru-RU"/>
              </w:rPr>
              <w:t>, высота 1,25-1,5 м</w:t>
            </w:r>
          </w:p>
        </w:tc>
        <w:tc>
          <w:tcPr>
            <w:tcW w:w="1939" w:type="dxa"/>
            <w:tcBorders>
              <w:top w:val="nil"/>
              <w:left w:val="nil"/>
              <w:bottom w:val="single" w:sz="4" w:space="0" w:color="auto"/>
              <w:right w:val="single" w:sz="4" w:space="0" w:color="auto"/>
            </w:tcBorders>
            <w:hideMark/>
          </w:tcPr>
          <w:p w14:paraId="78A96D6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16D825A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w:t>
            </w:r>
          </w:p>
        </w:tc>
      </w:tr>
      <w:tr w:rsidR="00D46AAA" w:rsidRPr="006F5AA1" w14:paraId="03C53EA5" w14:textId="77777777" w:rsidTr="00D002CB">
        <w:trPr>
          <w:gridAfter w:val="2"/>
          <w:wAfter w:w="3870" w:type="dxa"/>
          <w:trHeight w:val="399"/>
        </w:trPr>
        <w:tc>
          <w:tcPr>
            <w:tcW w:w="435" w:type="dxa"/>
            <w:tcBorders>
              <w:top w:val="nil"/>
              <w:left w:val="single" w:sz="4" w:space="0" w:color="auto"/>
              <w:bottom w:val="single" w:sz="4" w:space="0" w:color="auto"/>
              <w:right w:val="single" w:sz="4" w:space="0" w:color="auto"/>
            </w:tcBorders>
            <w:noWrap/>
            <w:hideMark/>
          </w:tcPr>
          <w:p w14:paraId="2DF90CA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43</w:t>
            </w:r>
          </w:p>
        </w:tc>
        <w:tc>
          <w:tcPr>
            <w:tcW w:w="5220" w:type="dxa"/>
            <w:tcBorders>
              <w:top w:val="nil"/>
              <w:left w:val="nil"/>
              <w:bottom w:val="single" w:sz="4" w:space="0" w:color="auto"/>
              <w:right w:val="single" w:sz="4" w:space="0" w:color="auto"/>
            </w:tcBorders>
            <w:hideMark/>
          </w:tcPr>
          <w:p w14:paraId="4667CC12" w14:textId="77777777" w:rsidR="00D46AAA" w:rsidRPr="006F5AA1" w:rsidRDefault="00D46AAA" w:rsidP="006F5AA1">
            <w:pPr>
              <w:spacing w:after="0" w:line="276" w:lineRule="auto"/>
              <w:rPr>
                <w:rFonts w:ascii="Times New Roman" w:eastAsia="Calibri" w:hAnsi="Times New Roman" w:cs="Times New Roman"/>
                <w:sz w:val="20"/>
                <w:szCs w:val="20"/>
              </w:rPr>
            </w:pPr>
            <w:r w:rsidRPr="006F5AA1">
              <w:rPr>
                <w:rFonts w:ascii="Times New Roman" w:eastAsia="Calibri" w:hAnsi="Times New Roman" w:cs="Times New Roman"/>
                <w:sz w:val="20"/>
                <w:szCs w:val="20"/>
              </w:rPr>
              <w:t>Гортензия садовая, высота 0,75-1,0 м</w:t>
            </w:r>
          </w:p>
        </w:tc>
        <w:tc>
          <w:tcPr>
            <w:tcW w:w="1939" w:type="dxa"/>
            <w:tcBorders>
              <w:top w:val="nil"/>
              <w:left w:val="nil"/>
              <w:bottom w:val="single" w:sz="4" w:space="0" w:color="auto"/>
              <w:right w:val="single" w:sz="4" w:space="0" w:color="auto"/>
            </w:tcBorders>
            <w:hideMark/>
          </w:tcPr>
          <w:p w14:paraId="170CA11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5A8D8F7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12</w:t>
            </w:r>
          </w:p>
        </w:tc>
      </w:tr>
      <w:tr w:rsidR="00D46AAA" w:rsidRPr="006F5AA1" w14:paraId="6E7F66D2" w14:textId="77777777" w:rsidTr="00D002CB">
        <w:trPr>
          <w:gridAfter w:val="2"/>
          <w:wAfter w:w="3870" w:type="dxa"/>
          <w:trHeight w:val="481"/>
        </w:trPr>
        <w:tc>
          <w:tcPr>
            <w:tcW w:w="435" w:type="dxa"/>
            <w:tcBorders>
              <w:top w:val="nil"/>
              <w:left w:val="single" w:sz="4" w:space="0" w:color="auto"/>
              <w:bottom w:val="single" w:sz="4" w:space="0" w:color="auto"/>
              <w:right w:val="single" w:sz="4" w:space="0" w:color="auto"/>
            </w:tcBorders>
            <w:noWrap/>
            <w:hideMark/>
          </w:tcPr>
          <w:p w14:paraId="4100E9D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44</w:t>
            </w:r>
          </w:p>
        </w:tc>
        <w:tc>
          <w:tcPr>
            <w:tcW w:w="5220" w:type="dxa"/>
            <w:tcBorders>
              <w:top w:val="nil"/>
              <w:left w:val="nil"/>
              <w:bottom w:val="single" w:sz="4" w:space="0" w:color="auto"/>
              <w:right w:val="single" w:sz="4" w:space="0" w:color="auto"/>
            </w:tcBorders>
            <w:hideMark/>
          </w:tcPr>
          <w:p w14:paraId="5B173218"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Спирея японская</w:t>
            </w:r>
          </w:p>
        </w:tc>
        <w:tc>
          <w:tcPr>
            <w:tcW w:w="1939" w:type="dxa"/>
            <w:tcBorders>
              <w:top w:val="nil"/>
              <w:left w:val="nil"/>
              <w:bottom w:val="single" w:sz="4" w:space="0" w:color="auto"/>
              <w:right w:val="single" w:sz="4" w:space="0" w:color="auto"/>
            </w:tcBorders>
            <w:hideMark/>
          </w:tcPr>
          <w:p w14:paraId="23E9B8E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nil"/>
              <w:left w:val="nil"/>
              <w:bottom w:val="single" w:sz="4" w:space="0" w:color="auto"/>
              <w:right w:val="single" w:sz="4" w:space="0" w:color="auto"/>
            </w:tcBorders>
            <w:hideMark/>
          </w:tcPr>
          <w:p w14:paraId="58667AB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w:t>
            </w:r>
          </w:p>
        </w:tc>
      </w:tr>
      <w:tr w:rsidR="00D46AAA" w:rsidRPr="006F5AA1" w14:paraId="4AD173C4" w14:textId="77777777" w:rsidTr="00D002CB">
        <w:trPr>
          <w:gridAfter w:val="2"/>
          <w:wAfter w:w="3870" w:type="dxa"/>
          <w:trHeight w:val="532"/>
        </w:trPr>
        <w:tc>
          <w:tcPr>
            <w:tcW w:w="435" w:type="dxa"/>
            <w:tcBorders>
              <w:top w:val="single" w:sz="4" w:space="0" w:color="auto"/>
              <w:left w:val="single" w:sz="4" w:space="0" w:color="auto"/>
              <w:bottom w:val="single" w:sz="4" w:space="0" w:color="auto"/>
              <w:right w:val="single" w:sz="4" w:space="0" w:color="auto"/>
            </w:tcBorders>
            <w:noWrap/>
            <w:hideMark/>
          </w:tcPr>
          <w:p w14:paraId="28986F0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 xml:space="preserve"> </w:t>
            </w:r>
          </w:p>
        </w:tc>
        <w:tc>
          <w:tcPr>
            <w:tcW w:w="8916" w:type="dxa"/>
            <w:gridSpan w:val="3"/>
            <w:tcBorders>
              <w:top w:val="nil"/>
              <w:left w:val="nil"/>
              <w:bottom w:val="single" w:sz="4" w:space="0" w:color="auto"/>
              <w:right w:val="single" w:sz="4" w:space="0" w:color="auto"/>
            </w:tcBorders>
            <w:hideMark/>
          </w:tcPr>
          <w:p w14:paraId="7AE8AA1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eastAsia="ru-RU"/>
              </w:rPr>
              <w:t>Цветник</w:t>
            </w:r>
          </w:p>
        </w:tc>
      </w:tr>
      <w:tr w:rsidR="00D46AAA" w:rsidRPr="006F5AA1" w14:paraId="6A37B9BA" w14:textId="77777777" w:rsidTr="00D002CB">
        <w:trPr>
          <w:gridAfter w:val="2"/>
          <w:wAfter w:w="3870" w:type="dxa"/>
          <w:trHeight w:val="590"/>
        </w:trPr>
        <w:tc>
          <w:tcPr>
            <w:tcW w:w="435" w:type="dxa"/>
            <w:tcBorders>
              <w:top w:val="single" w:sz="4" w:space="0" w:color="auto"/>
              <w:left w:val="single" w:sz="4" w:space="0" w:color="auto"/>
              <w:bottom w:val="single" w:sz="4" w:space="0" w:color="auto"/>
              <w:right w:val="single" w:sz="4" w:space="0" w:color="auto"/>
            </w:tcBorders>
            <w:noWrap/>
            <w:hideMark/>
          </w:tcPr>
          <w:p w14:paraId="6053108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45</w:t>
            </w:r>
          </w:p>
        </w:tc>
        <w:tc>
          <w:tcPr>
            <w:tcW w:w="5220" w:type="dxa"/>
            <w:tcBorders>
              <w:top w:val="single" w:sz="4" w:space="0" w:color="auto"/>
              <w:left w:val="nil"/>
              <w:bottom w:val="single" w:sz="4" w:space="0" w:color="auto"/>
              <w:right w:val="single" w:sz="4" w:space="0" w:color="auto"/>
            </w:tcBorders>
            <w:hideMark/>
          </w:tcPr>
          <w:p w14:paraId="6DADDB3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Посадка цветов в клумбы, рабатки и вазы-цветочницы: многолетних и корневищных</w:t>
            </w:r>
          </w:p>
        </w:tc>
        <w:tc>
          <w:tcPr>
            <w:tcW w:w="1939" w:type="dxa"/>
            <w:tcBorders>
              <w:top w:val="single" w:sz="4" w:space="0" w:color="auto"/>
              <w:left w:val="nil"/>
              <w:bottom w:val="single" w:sz="4" w:space="0" w:color="auto"/>
              <w:right w:val="single" w:sz="4" w:space="0" w:color="auto"/>
            </w:tcBorders>
            <w:hideMark/>
          </w:tcPr>
          <w:p w14:paraId="41BFB47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1000шт</w:t>
            </w:r>
          </w:p>
        </w:tc>
        <w:tc>
          <w:tcPr>
            <w:tcW w:w="1757" w:type="dxa"/>
            <w:tcBorders>
              <w:top w:val="single" w:sz="4" w:space="0" w:color="auto"/>
              <w:left w:val="nil"/>
              <w:bottom w:val="single" w:sz="4" w:space="0" w:color="auto"/>
              <w:right w:val="single" w:sz="4" w:space="0" w:color="auto"/>
            </w:tcBorders>
            <w:hideMark/>
          </w:tcPr>
          <w:p w14:paraId="727AC07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0,042</w:t>
            </w:r>
          </w:p>
        </w:tc>
      </w:tr>
      <w:tr w:rsidR="00D46AAA" w:rsidRPr="006F5AA1" w14:paraId="22EA2E93" w14:textId="77777777" w:rsidTr="00D002CB">
        <w:trPr>
          <w:gridAfter w:val="2"/>
          <w:wAfter w:w="3870" w:type="dxa"/>
          <w:trHeight w:val="560"/>
        </w:trPr>
        <w:tc>
          <w:tcPr>
            <w:tcW w:w="435" w:type="dxa"/>
            <w:tcBorders>
              <w:top w:val="single" w:sz="4" w:space="0" w:color="auto"/>
              <w:left w:val="single" w:sz="4" w:space="0" w:color="auto"/>
              <w:bottom w:val="single" w:sz="4" w:space="0" w:color="auto"/>
              <w:right w:val="single" w:sz="4" w:space="0" w:color="auto"/>
            </w:tcBorders>
            <w:noWrap/>
            <w:hideMark/>
          </w:tcPr>
          <w:p w14:paraId="76DCFC7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46</w:t>
            </w:r>
          </w:p>
        </w:tc>
        <w:tc>
          <w:tcPr>
            <w:tcW w:w="5220" w:type="dxa"/>
            <w:tcBorders>
              <w:top w:val="single" w:sz="4" w:space="0" w:color="auto"/>
              <w:left w:val="nil"/>
              <w:bottom w:val="single" w:sz="4" w:space="0" w:color="auto"/>
              <w:right w:val="single" w:sz="4" w:space="0" w:color="auto"/>
            </w:tcBorders>
            <w:hideMark/>
          </w:tcPr>
          <w:p w14:paraId="16CF6B82"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Хризонтема</w:t>
            </w:r>
            <w:proofErr w:type="spellEnd"/>
            <w:r w:rsidRPr="006F5AA1">
              <w:rPr>
                <w:rFonts w:ascii="Times New Roman" w:eastAsia="Times New Roman" w:hAnsi="Times New Roman" w:cs="Times New Roman"/>
                <w:sz w:val="20"/>
                <w:szCs w:val="20"/>
                <w:lang w:eastAsia="ru-RU"/>
              </w:rPr>
              <w:t xml:space="preserve"> корейская</w:t>
            </w:r>
          </w:p>
        </w:tc>
        <w:tc>
          <w:tcPr>
            <w:tcW w:w="1939" w:type="dxa"/>
            <w:tcBorders>
              <w:top w:val="single" w:sz="4" w:space="0" w:color="auto"/>
              <w:left w:val="nil"/>
              <w:bottom w:val="single" w:sz="4" w:space="0" w:color="auto"/>
              <w:right w:val="single" w:sz="4" w:space="0" w:color="auto"/>
            </w:tcBorders>
            <w:hideMark/>
          </w:tcPr>
          <w:p w14:paraId="2E5C05E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1B5B918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11</w:t>
            </w:r>
          </w:p>
        </w:tc>
      </w:tr>
      <w:tr w:rsidR="00D46AAA" w:rsidRPr="006F5AA1" w14:paraId="3F59993E" w14:textId="77777777" w:rsidTr="00D002CB">
        <w:trPr>
          <w:gridAfter w:val="2"/>
          <w:wAfter w:w="3870" w:type="dxa"/>
          <w:trHeight w:val="412"/>
        </w:trPr>
        <w:tc>
          <w:tcPr>
            <w:tcW w:w="435" w:type="dxa"/>
            <w:tcBorders>
              <w:top w:val="single" w:sz="4" w:space="0" w:color="auto"/>
              <w:left w:val="single" w:sz="4" w:space="0" w:color="auto"/>
              <w:bottom w:val="single" w:sz="4" w:space="0" w:color="auto"/>
              <w:right w:val="single" w:sz="4" w:space="0" w:color="auto"/>
            </w:tcBorders>
            <w:noWrap/>
            <w:hideMark/>
          </w:tcPr>
          <w:p w14:paraId="0D098B0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47</w:t>
            </w:r>
          </w:p>
        </w:tc>
        <w:tc>
          <w:tcPr>
            <w:tcW w:w="5220" w:type="dxa"/>
            <w:tcBorders>
              <w:top w:val="single" w:sz="4" w:space="0" w:color="auto"/>
              <w:left w:val="nil"/>
              <w:bottom w:val="single" w:sz="4" w:space="0" w:color="auto"/>
              <w:right w:val="single" w:sz="4" w:space="0" w:color="auto"/>
            </w:tcBorders>
            <w:hideMark/>
          </w:tcPr>
          <w:p w14:paraId="42276C47"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Пион травянистый</w:t>
            </w:r>
          </w:p>
        </w:tc>
        <w:tc>
          <w:tcPr>
            <w:tcW w:w="1939" w:type="dxa"/>
            <w:tcBorders>
              <w:top w:val="single" w:sz="4" w:space="0" w:color="auto"/>
              <w:left w:val="nil"/>
              <w:bottom w:val="single" w:sz="4" w:space="0" w:color="auto"/>
              <w:right w:val="single" w:sz="4" w:space="0" w:color="auto"/>
            </w:tcBorders>
            <w:hideMark/>
          </w:tcPr>
          <w:p w14:paraId="7D71A65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0C088EC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11</w:t>
            </w:r>
          </w:p>
        </w:tc>
      </w:tr>
      <w:tr w:rsidR="00D46AAA" w:rsidRPr="006F5AA1" w14:paraId="5B7D7941" w14:textId="77777777" w:rsidTr="00D002CB">
        <w:trPr>
          <w:gridAfter w:val="2"/>
          <w:wAfter w:w="3870" w:type="dxa"/>
          <w:trHeight w:val="417"/>
        </w:trPr>
        <w:tc>
          <w:tcPr>
            <w:tcW w:w="435" w:type="dxa"/>
            <w:tcBorders>
              <w:top w:val="single" w:sz="4" w:space="0" w:color="auto"/>
              <w:left w:val="single" w:sz="4" w:space="0" w:color="auto"/>
              <w:bottom w:val="single" w:sz="4" w:space="0" w:color="auto"/>
              <w:right w:val="single" w:sz="4" w:space="0" w:color="auto"/>
            </w:tcBorders>
            <w:noWrap/>
            <w:hideMark/>
          </w:tcPr>
          <w:p w14:paraId="6B58C78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48</w:t>
            </w:r>
          </w:p>
        </w:tc>
        <w:tc>
          <w:tcPr>
            <w:tcW w:w="5220" w:type="dxa"/>
            <w:tcBorders>
              <w:top w:val="single" w:sz="4" w:space="0" w:color="auto"/>
              <w:left w:val="nil"/>
              <w:bottom w:val="single" w:sz="4" w:space="0" w:color="auto"/>
              <w:right w:val="single" w:sz="4" w:space="0" w:color="auto"/>
            </w:tcBorders>
            <w:hideMark/>
          </w:tcPr>
          <w:p w14:paraId="47EB3E04"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Хоста</w:t>
            </w:r>
          </w:p>
        </w:tc>
        <w:tc>
          <w:tcPr>
            <w:tcW w:w="1939" w:type="dxa"/>
            <w:tcBorders>
              <w:top w:val="single" w:sz="4" w:space="0" w:color="auto"/>
              <w:left w:val="nil"/>
              <w:bottom w:val="single" w:sz="4" w:space="0" w:color="auto"/>
              <w:right w:val="single" w:sz="4" w:space="0" w:color="auto"/>
            </w:tcBorders>
            <w:hideMark/>
          </w:tcPr>
          <w:p w14:paraId="26B6ED4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52BA989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20</w:t>
            </w:r>
          </w:p>
        </w:tc>
      </w:tr>
      <w:tr w:rsidR="00D46AAA" w:rsidRPr="006F5AA1" w14:paraId="4FE4027B" w14:textId="77777777" w:rsidTr="00D002CB">
        <w:trPr>
          <w:gridAfter w:val="2"/>
          <w:wAfter w:w="3870" w:type="dxa"/>
          <w:trHeight w:val="409"/>
        </w:trPr>
        <w:tc>
          <w:tcPr>
            <w:tcW w:w="435" w:type="dxa"/>
            <w:tcBorders>
              <w:top w:val="single" w:sz="4" w:space="0" w:color="auto"/>
              <w:left w:val="single" w:sz="4" w:space="0" w:color="auto"/>
              <w:bottom w:val="single" w:sz="4" w:space="0" w:color="auto"/>
              <w:right w:val="single" w:sz="4" w:space="0" w:color="auto"/>
            </w:tcBorders>
            <w:noWrap/>
            <w:hideMark/>
          </w:tcPr>
          <w:p w14:paraId="77A1919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single" w:sz="4" w:space="0" w:color="auto"/>
              <w:left w:val="nil"/>
              <w:bottom w:val="single" w:sz="4" w:space="0" w:color="auto"/>
              <w:right w:val="single" w:sz="4" w:space="0" w:color="auto"/>
            </w:tcBorders>
            <w:hideMark/>
          </w:tcPr>
          <w:p w14:paraId="0C5C66E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eastAsia="ru-RU"/>
              </w:rPr>
              <w:t>Газон</w:t>
            </w:r>
          </w:p>
        </w:tc>
      </w:tr>
      <w:tr w:rsidR="00D46AAA" w:rsidRPr="006F5AA1" w14:paraId="446EC76A"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794017B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49</w:t>
            </w:r>
          </w:p>
        </w:tc>
        <w:tc>
          <w:tcPr>
            <w:tcW w:w="5220" w:type="dxa"/>
            <w:tcBorders>
              <w:top w:val="single" w:sz="4" w:space="0" w:color="auto"/>
              <w:left w:val="nil"/>
              <w:bottom w:val="single" w:sz="4" w:space="0" w:color="auto"/>
              <w:right w:val="single" w:sz="4" w:space="0" w:color="auto"/>
            </w:tcBorders>
            <w:hideMark/>
          </w:tcPr>
          <w:p w14:paraId="2ADB1BC1"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Подготовка почвы для устройства партерного и обыкновенного газона без внесения растительной земли: механизированным способом</w:t>
            </w:r>
          </w:p>
        </w:tc>
        <w:tc>
          <w:tcPr>
            <w:tcW w:w="1939" w:type="dxa"/>
            <w:tcBorders>
              <w:top w:val="single" w:sz="4" w:space="0" w:color="auto"/>
              <w:left w:val="nil"/>
              <w:bottom w:val="single" w:sz="4" w:space="0" w:color="auto"/>
              <w:right w:val="single" w:sz="4" w:space="0" w:color="auto"/>
            </w:tcBorders>
            <w:hideMark/>
          </w:tcPr>
          <w:p w14:paraId="32C4853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100м2</w:t>
            </w:r>
          </w:p>
        </w:tc>
        <w:tc>
          <w:tcPr>
            <w:tcW w:w="1757" w:type="dxa"/>
            <w:tcBorders>
              <w:top w:val="single" w:sz="4" w:space="0" w:color="auto"/>
              <w:left w:val="nil"/>
              <w:bottom w:val="single" w:sz="4" w:space="0" w:color="auto"/>
              <w:right w:val="single" w:sz="4" w:space="0" w:color="auto"/>
            </w:tcBorders>
            <w:hideMark/>
          </w:tcPr>
          <w:p w14:paraId="3837817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20,455</w:t>
            </w:r>
          </w:p>
        </w:tc>
      </w:tr>
      <w:tr w:rsidR="00D46AAA" w:rsidRPr="006F5AA1" w14:paraId="292BD792"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68E4F9C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50</w:t>
            </w:r>
          </w:p>
        </w:tc>
        <w:tc>
          <w:tcPr>
            <w:tcW w:w="5220" w:type="dxa"/>
            <w:tcBorders>
              <w:top w:val="single" w:sz="4" w:space="0" w:color="auto"/>
              <w:left w:val="nil"/>
              <w:bottom w:val="single" w:sz="4" w:space="0" w:color="auto"/>
              <w:right w:val="single" w:sz="4" w:space="0" w:color="auto"/>
            </w:tcBorders>
            <w:hideMark/>
          </w:tcPr>
          <w:p w14:paraId="334F6A6A"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Посев газонов партерных, мавританских и обыкновенных вручную</w:t>
            </w:r>
          </w:p>
        </w:tc>
        <w:tc>
          <w:tcPr>
            <w:tcW w:w="1939" w:type="dxa"/>
            <w:tcBorders>
              <w:top w:val="single" w:sz="4" w:space="0" w:color="auto"/>
              <w:left w:val="nil"/>
              <w:bottom w:val="single" w:sz="4" w:space="0" w:color="auto"/>
              <w:right w:val="single" w:sz="4" w:space="0" w:color="auto"/>
            </w:tcBorders>
            <w:hideMark/>
          </w:tcPr>
          <w:p w14:paraId="08B2288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100м2</w:t>
            </w:r>
          </w:p>
        </w:tc>
        <w:tc>
          <w:tcPr>
            <w:tcW w:w="1757" w:type="dxa"/>
            <w:tcBorders>
              <w:top w:val="single" w:sz="4" w:space="0" w:color="auto"/>
              <w:left w:val="nil"/>
              <w:bottom w:val="single" w:sz="4" w:space="0" w:color="auto"/>
              <w:right w:val="single" w:sz="4" w:space="0" w:color="auto"/>
            </w:tcBorders>
            <w:hideMark/>
          </w:tcPr>
          <w:p w14:paraId="35CA33A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20,455</w:t>
            </w:r>
          </w:p>
        </w:tc>
      </w:tr>
      <w:tr w:rsidR="00D46AAA" w:rsidRPr="006F5AA1" w14:paraId="2C7B313C" w14:textId="77777777" w:rsidTr="00D002CB">
        <w:trPr>
          <w:gridAfter w:val="2"/>
          <w:wAfter w:w="3870" w:type="dxa"/>
          <w:trHeight w:val="439"/>
        </w:trPr>
        <w:tc>
          <w:tcPr>
            <w:tcW w:w="435" w:type="dxa"/>
            <w:tcBorders>
              <w:top w:val="single" w:sz="4" w:space="0" w:color="auto"/>
              <w:left w:val="single" w:sz="4" w:space="0" w:color="auto"/>
              <w:bottom w:val="single" w:sz="4" w:space="0" w:color="auto"/>
              <w:right w:val="single" w:sz="4" w:space="0" w:color="auto"/>
            </w:tcBorders>
            <w:noWrap/>
            <w:hideMark/>
          </w:tcPr>
          <w:p w14:paraId="11F9D05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51</w:t>
            </w:r>
          </w:p>
        </w:tc>
        <w:tc>
          <w:tcPr>
            <w:tcW w:w="5220" w:type="dxa"/>
            <w:tcBorders>
              <w:top w:val="single" w:sz="4" w:space="0" w:color="auto"/>
              <w:left w:val="nil"/>
              <w:bottom w:val="single" w:sz="4" w:space="0" w:color="auto"/>
              <w:right w:val="single" w:sz="4" w:space="0" w:color="auto"/>
            </w:tcBorders>
            <w:hideMark/>
          </w:tcPr>
          <w:p w14:paraId="37BA33FB"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Семена газонных трав (смесь)</w:t>
            </w:r>
          </w:p>
        </w:tc>
        <w:tc>
          <w:tcPr>
            <w:tcW w:w="1939" w:type="dxa"/>
            <w:tcBorders>
              <w:top w:val="single" w:sz="4" w:space="0" w:color="auto"/>
              <w:left w:val="nil"/>
              <w:bottom w:val="single" w:sz="4" w:space="0" w:color="auto"/>
              <w:right w:val="single" w:sz="4" w:space="0" w:color="auto"/>
            </w:tcBorders>
            <w:hideMark/>
          </w:tcPr>
          <w:p w14:paraId="7D68FB9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кг</w:t>
            </w:r>
          </w:p>
        </w:tc>
        <w:tc>
          <w:tcPr>
            <w:tcW w:w="1757" w:type="dxa"/>
            <w:tcBorders>
              <w:top w:val="single" w:sz="4" w:space="0" w:color="auto"/>
              <w:left w:val="nil"/>
              <w:bottom w:val="single" w:sz="4" w:space="0" w:color="auto"/>
              <w:right w:val="single" w:sz="4" w:space="0" w:color="auto"/>
            </w:tcBorders>
            <w:hideMark/>
          </w:tcPr>
          <w:p w14:paraId="3F8A01F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40,91</w:t>
            </w:r>
          </w:p>
        </w:tc>
      </w:tr>
      <w:tr w:rsidR="00D46AAA" w:rsidRPr="006F5AA1" w14:paraId="39FFCBF6" w14:textId="77777777" w:rsidTr="00D002CB">
        <w:trPr>
          <w:gridAfter w:val="2"/>
          <w:wAfter w:w="3870" w:type="dxa"/>
          <w:trHeight w:val="417"/>
        </w:trPr>
        <w:tc>
          <w:tcPr>
            <w:tcW w:w="435" w:type="dxa"/>
            <w:tcBorders>
              <w:top w:val="single" w:sz="4" w:space="0" w:color="auto"/>
              <w:left w:val="single" w:sz="4" w:space="0" w:color="auto"/>
              <w:bottom w:val="single" w:sz="4" w:space="0" w:color="auto"/>
              <w:right w:val="single" w:sz="4" w:space="0" w:color="auto"/>
            </w:tcBorders>
            <w:noWrap/>
            <w:hideMark/>
          </w:tcPr>
          <w:p w14:paraId="0D1C9AF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single" w:sz="4" w:space="0" w:color="auto"/>
              <w:left w:val="nil"/>
              <w:bottom w:val="single" w:sz="4" w:space="0" w:color="auto"/>
              <w:right w:val="single" w:sz="4" w:space="0" w:color="auto"/>
            </w:tcBorders>
            <w:hideMark/>
          </w:tcPr>
          <w:p w14:paraId="1D72039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b/>
                <w:sz w:val="20"/>
                <w:szCs w:val="20"/>
                <w:lang w:val="en-US" w:eastAsia="ru-RU"/>
              </w:rPr>
              <w:t xml:space="preserve">III </w:t>
            </w:r>
            <w:r w:rsidRPr="006F5AA1">
              <w:rPr>
                <w:rFonts w:ascii="Times New Roman" w:eastAsia="Times New Roman" w:hAnsi="Times New Roman" w:cs="Times New Roman"/>
                <w:b/>
                <w:sz w:val="20"/>
                <w:szCs w:val="20"/>
                <w:lang w:eastAsia="ru-RU"/>
              </w:rPr>
              <w:t>МАФ</w:t>
            </w:r>
          </w:p>
        </w:tc>
      </w:tr>
      <w:tr w:rsidR="00D46AAA" w:rsidRPr="006F5AA1" w14:paraId="5DB1D8B2" w14:textId="77777777" w:rsidTr="00D002CB">
        <w:trPr>
          <w:gridAfter w:val="2"/>
          <w:wAfter w:w="3870" w:type="dxa"/>
          <w:trHeight w:val="409"/>
        </w:trPr>
        <w:tc>
          <w:tcPr>
            <w:tcW w:w="435" w:type="dxa"/>
            <w:tcBorders>
              <w:top w:val="single" w:sz="4" w:space="0" w:color="auto"/>
              <w:left w:val="single" w:sz="4" w:space="0" w:color="auto"/>
              <w:bottom w:val="single" w:sz="4" w:space="0" w:color="auto"/>
              <w:right w:val="single" w:sz="4" w:space="0" w:color="auto"/>
            </w:tcBorders>
            <w:noWrap/>
            <w:hideMark/>
          </w:tcPr>
          <w:p w14:paraId="254060A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52</w:t>
            </w:r>
          </w:p>
        </w:tc>
        <w:tc>
          <w:tcPr>
            <w:tcW w:w="5220" w:type="dxa"/>
            <w:tcBorders>
              <w:top w:val="single" w:sz="4" w:space="0" w:color="auto"/>
              <w:left w:val="nil"/>
              <w:bottom w:val="single" w:sz="4" w:space="0" w:color="auto"/>
              <w:right w:val="single" w:sz="4" w:space="0" w:color="auto"/>
            </w:tcBorders>
            <w:hideMark/>
          </w:tcPr>
          <w:p w14:paraId="31C7C62C"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Установка мелких конструкций  массой до 0,5 т</w:t>
            </w:r>
          </w:p>
        </w:tc>
        <w:tc>
          <w:tcPr>
            <w:tcW w:w="1939" w:type="dxa"/>
            <w:tcBorders>
              <w:top w:val="single" w:sz="4" w:space="0" w:color="auto"/>
              <w:left w:val="nil"/>
              <w:bottom w:val="single" w:sz="4" w:space="0" w:color="auto"/>
              <w:right w:val="single" w:sz="4" w:space="0" w:color="auto"/>
            </w:tcBorders>
            <w:hideMark/>
          </w:tcPr>
          <w:p w14:paraId="580A5CF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100шт</w:t>
            </w:r>
          </w:p>
        </w:tc>
        <w:tc>
          <w:tcPr>
            <w:tcW w:w="1757" w:type="dxa"/>
            <w:tcBorders>
              <w:top w:val="single" w:sz="4" w:space="0" w:color="auto"/>
              <w:left w:val="nil"/>
              <w:bottom w:val="single" w:sz="4" w:space="0" w:color="auto"/>
              <w:right w:val="single" w:sz="4" w:space="0" w:color="auto"/>
            </w:tcBorders>
            <w:hideMark/>
          </w:tcPr>
          <w:p w14:paraId="209DB83E" w14:textId="77777777" w:rsidR="00D46AAA" w:rsidRPr="006F5AA1" w:rsidRDefault="00D46AAA" w:rsidP="006F5AA1">
            <w:pPr>
              <w:spacing w:after="0"/>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0,18</w:t>
            </w:r>
          </w:p>
        </w:tc>
      </w:tr>
      <w:tr w:rsidR="00D46AAA" w:rsidRPr="006F5AA1" w14:paraId="56887BB6" w14:textId="77777777" w:rsidTr="00D002CB">
        <w:trPr>
          <w:gridAfter w:val="2"/>
          <w:wAfter w:w="3870" w:type="dxa"/>
          <w:trHeight w:val="286"/>
        </w:trPr>
        <w:tc>
          <w:tcPr>
            <w:tcW w:w="435" w:type="dxa"/>
            <w:tcBorders>
              <w:top w:val="single" w:sz="4" w:space="0" w:color="auto"/>
              <w:left w:val="single" w:sz="4" w:space="0" w:color="auto"/>
              <w:bottom w:val="single" w:sz="4" w:space="0" w:color="auto"/>
              <w:right w:val="single" w:sz="4" w:space="0" w:color="auto"/>
            </w:tcBorders>
            <w:noWrap/>
            <w:hideMark/>
          </w:tcPr>
          <w:p w14:paraId="0AD30B0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53</w:t>
            </w:r>
          </w:p>
        </w:tc>
        <w:tc>
          <w:tcPr>
            <w:tcW w:w="5220" w:type="dxa"/>
            <w:tcBorders>
              <w:top w:val="single" w:sz="4" w:space="0" w:color="auto"/>
              <w:left w:val="nil"/>
              <w:bottom w:val="single" w:sz="4" w:space="0" w:color="auto"/>
              <w:right w:val="single" w:sz="4" w:space="0" w:color="auto"/>
            </w:tcBorders>
            <w:hideMark/>
          </w:tcPr>
          <w:p w14:paraId="5D5A76F0"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Скамья влюбленных</w:t>
            </w:r>
          </w:p>
        </w:tc>
        <w:tc>
          <w:tcPr>
            <w:tcW w:w="1939" w:type="dxa"/>
            <w:tcBorders>
              <w:top w:val="single" w:sz="4" w:space="0" w:color="auto"/>
              <w:left w:val="nil"/>
              <w:bottom w:val="single" w:sz="4" w:space="0" w:color="auto"/>
              <w:right w:val="single" w:sz="4" w:space="0" w:color="auto"/>
            </w:tcBorders>
            <w:hideMark/>
          </w:tcPr>
          <w:p w14:paraId="7291B0E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5A3C4DF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w:t>
            </w:r>
          </w:p>
        </w:tc>
      </w:tr>
      <w:tr w:rsidR="00D46AAA" w:rsidRPr="006F5AA1" w14:paraId="7454D7F6" w14:textId="77777777" w:rsidTr="00D002CB">
        <w:trPr>
          <w:gridAfter w:val="2"/>
          <w:wAfter w:w="3870" w:type="dxa"/>
          <w:trHeight w:val="339"/>
        </w:trPr>
        <w:tc>
          <w:tcPr>
            <w:tcW w:w="435" w:type="dxa"/>
            <w:tcBorders>
              <w:top w:val="single" w:sz="4" w:space="0" w:color="auto"/>
              <w:left w:val="single" w:sz="4" w:space="0" w:color="auto"/>
              <w:bottom w:val="single" w:sz="4" w:space="0" w:color="auto"/>
              <w:right w:val="single" w:sz="4" w:space="0" w:color="auto"/>
            </w:tcBorders>
            <w:noWrap/>
            <w:hideMark/>
          </w:tcPr>
          <w:p w14:paraId="4CFED3A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lastRenderedPageBreak/>
              <w:t>54</w:t>
            </w:r>
          </w:p>
        </w:tc>
        <w:tc>
          <w:tcPr>
            <w:tcW w:w="5220" w:type="dxa"/>
            <w:tcBorders>
              <w:top w:val="single" w:sz="4" w:space="0" w:color="auto"/>
              <w:left w:val="nil"/>
              <w:bottom w:val="single" w:sz="4" w:space="0" w:color="auto"/>
              <w:right w:val="single" w:sz="4" w:space="0" w:color="auto"/>
            </w:tcBorders>
            <w:hideMark/>
          </w:tcPr>
          <w:p w14:paraId="670B7687"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Скамья парковая</w:t>
            </w:r>
          </w:p>
        </w:tc>
        <w:tc>
          <w:tcPr>
            <w:tcW w:w="1939" w:type="dxa"/>
            <w:tcBorders>
              <w:top w:val="single" w:sz="4" w:space="0" w:color="auto"/>
              <w:left w:val="nil"/>
              <w:bottom w:val="single" w:sz="4" w:space="0" w:color="auto"/>
              <w:right w:val="single" w:sz="4" w:space="0" w:color="auto"/>
            </w:tcBorders>
            <w:hideMark/>
          </w:tcPr>
          <w:p w14:paraId="3DCEFB5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488D6B2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4</w:t>
            </w:r>
          </w:p>
        </w:tc>
      </w:tr>
      <w:tr w:rsidR="00D46AAA" w:rsidRPr="006F5AA1" w14:paraId="7F5BE658" w14:textId="77777777" w:rsidTr="00D002CB">
        <w:trPr>
          <w:gridAfter w:val="2"/>
          <w:wAfter w:w="3870" w:type="dxa"/>
          <w:trHeight w:val="405"/>
        </w:trPr>
        <w:tc>
          <w:tcPr>
            <w:tcW w:w="435" w:type="dxa"/>
            <w:tcBorders>
              <w:top w:val="single" w:sz="4" w:space="0" w:color="auto"/>
              <w:left w:val="single" w:sz="4" w:space="0" w:color="auto"/>
              <w:bottom w:val="single" w:sz="4" w:space="0" w:color="auto"/>
              <w:right w:val="single" w:sz="4" w:space="0" w:color="auto"/>
            </w:tcBorders>
            <w:noWrap/>
            <w:hideMark/>
          </w:tcPr>
          <w:p w14:paraId="75EDF0E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55</w:t>
            </w:r>
          </w:p>
        </w:tc>
        <w:tc>
          <w:tcPr>
            <w:tcW w:w="5220" w:type="dxa"/>
            <w:tcBorders>
              <w:top w:val="single" w:sz="4" w:space="0" w:color="auto"/>
              <w:left w:val="nil"/>
              <w:bottom w:val="single" w:sz="4" w:space="0" w:color="auto"/>
              <w:right w:val="single" w:sz="4" w:space="0" w:color="auto"/>
            </w:tcBorders>
            <w:hideMark/>
          </w:tcPr>
          <w:p w14:paraId="444097FA"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Урна металлическая опрокидывающаяся</w:t>
            </w:r>
          </w:p>
        </w:tc>
        <w:tc>
          <w:tcPr>
            <w:tcW w:w="1939" w:type="dxa"/>
            <w:tcBorders>
              <w:top w:val="single" w:sz="4" w:space="0" w:color="auto"/>
              <w:left w:val="nil"/>
              <w:bottom w:val="single" w:sz="4" w:space="0" w:color="auto"/>
              <w:right w:val="single" w:sz="4" w:space="0" w:color="auto"/>
            </w:tcBorders>
            <w:hideMark/>
          </w:tcPr>
          <w:p w14:paraId="7D13309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643C7B8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w:t>
            </w:r>
          </w:p>
        </w:tc>
      </w:tr>
      <w:tr w:rsidR="00D46AAA" w:rsidRPr="006F5AA1" w14:paraId="4D1F1EAD" w14:textId="77777777" w:rsidTr="00D002CB">
        <w:trPr>
          <w:gridAfter w:val="2"/>
          <w:wAfter w:w="3870" w:type="dxa"/>
          <w:trHeight w:val="329"/>
        </w:trPr>
        <w:tc>
          <w:tcPr>
            <w:tcW w:w="435" w:type="dxa"/>
            <w:tcBorders>
              <w:top w:val="single" w:sz="4" w:space="0" w:color="auto"/>
              <w:left w:val="single" w:sz="4" w:space="0" w:color="auto"/>
              <w:bottom w:val="single" w:sz="4" w:space="0" w:color="auto"/>
              <w:right w:val="single" w:sz="4" w:space="0" w:color="auto"/>
            </w:tcBorders>
            <w:noWrap/>
            <w:hideMark/>
          </w:tcPr>
          <w:p w14:paraId="03A0CB4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56</w:t>
            </w:r>
          </w:p>
        </w:tc>
        <w:tc>
          <w:tcPr>
            <w:tcW w:w="5220" w:type="dxa"/>
            <w:tcBorders>
              <w:top w:val="single" w:sz="4" w:space="0" w:color="auto"/>
              <w:left w:val="nil"/>
              <w:bottom w:val="single" w:sz="4" w:space="0" w:color="auto"/>
              <w:right w:val="single" w:sz="4" w:space="0" w:color="auto"/>
            </w:tcBorders>
            <w:hideMark/>
          </w:tcPr>
          <w:p w14:paraId="4AA3792C"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Беседка</w:t>
            </w:r>
          </w:p>
        </w:tc>
        <w:tc>
          <w:tcPr>
            <w:tcW w:w="1939" w:type="dxa"/>
            <w:tcBorders>
              <w:top w:val="single" w:sz="4" w:space="0" w:color="auto"/>
              <w:left w:val="nil"/>
              <w:bottom w:val="single" w:sz="4" w:space="0" w:color="auto"/>
              <w:right w:val="single" w:sz="4" w:space="0" w:color="auto"/>
            </w:tcBorders>
            <w:hideMark/>
          </w:tcPr>
          <w:p w14:paraId="7C6C7C0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68DEF9B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r>
      <w:tr w:rsidR="00D46AAA" w:rsidRPr="006F5AA1" w14:paraId="79CA25DB" w14:textId="77777777" w:rsidTr="00D002CB">
        <w:trPr>
          <w:gridAfter w:val="2"/>
          <w:wAfter w:w="3870" w:type="dxa"/>
          <w:trHeight w:val="381"/>
        </w:trPr>
        <w:tc>
          <w:tcPr>
            <w:tcW w:w="435" w:type="dxa"/>
            <w:tcBorders>
              <w:top w:val="single" w:sz="4" w:space="0" w:color="auto"/>
              <w:left w:val="single" w:sz="4" w:space="0" w:color="auto"/>
              <w:bottom w:val="single" w:sz="4" w:space="0" w:color="auto"/>
              <w:right w:val="single" w:sz="4" w:space="0" w:color="auto"/>
            </w:tcBorders>
            <w:noWrap/>
            <w:hideMark/>
          </w:tcPr>
          <w:p w14:paraId="3DE89EF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57</w:t>
            </w:r>
          </w:p>
        </w:tc>
        <w:tc>
          <w:tcPr>
            <w:tcW w:w="5220" w:type="dxa"/>
            <w:tcBorders>
              <w:top w:val="single" w:sz="4" w:space="0" w:color="auto"/>
              <w:left w:val="nil"/>
              <w:bottom w:val="single" w:sz="4" w:space="0" w:color="auto"/>
              <w:right w:val="single" w:sz="4" w:space="0" w:color="auto"/>
            </w:tcBorders>
            <w:hideMark/>
          </w:tcPr>
          <w:p w14:paraId="2027A547"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Дерево декоративное</w:t>
            </w:r>
          </w:p>
        </w:tc>
        <w:tc>
          <w:tcPr>
            <w:tcW w:w="1939" w:type="dxa"/>
            <w:tcBorders>
              <w:top w:val="single" w:sz="4" w:space="0" w:color="auto"/>
              <w:left w:val="nil"/>
              <w:bottom w:val="single" w:sz="4" w:space="0" w:color="auto"/>
              <w:right w:val="single" w:sz="4" w:space="0" w:color="auto"/>
            </w:tcBorders>
            <w:hideMark/>
          </w:tcPr>
          <w:p w14:paraId="2BFC611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0C24C5E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r>
      <w:tr w:rsidR="00D46AAA" w:rsidRPr="006F5AA1" w14:paraId="10004BD2" w14:textId="77777777" w:rsidTr="00D002CB">
        <w:trPr>
          <w:gridAfter w:val="2"/>
          <w:wAfter w:w="3870" w:type="dxa"/>
          <w:trHeight w:val="291"/>
        </w:trPr>
        <w:tc>
          <w:tcPr>
            <w:tcW w:w="435" w:type="dxa"/>
            <w:tcBorders>
              <w:top w:val="single" w:sz="4" w:space="0" w:color="auto"/>
              <w:left w:val="single" w:sz="4" w:space="0" w:color="auto"/>
              <w:bottom w:val="single" w:sz="4" w:space="0" w:color="auto"/>
              <w:right w:val="single" w:sz="4" w:space="0" w:color="auto"/>
            </w:tcBorders>
            <w:noWrap/>
            <w:hideMark/>
          </w:tcPr>
          <w:p w14:paraId="5B1B401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58</w:t>
            </w:r>
          </w:p>
        </w:tc>
        <w:tc>
          <w:tcPr>
            <w:tcW w:w="5220" w:type="dxa"/>
            <w:tcBorders>
              <w:top w:val="single" w:sz="4" w:space="0" w:color="auto"/>
              <w:left w:val="nil"/>
              <w:bottom w:val="single" w:sz="4" w:space="0" w:color="auto"/>
              <w:right w:val="single" w:sz="4" w:space="0" w:color="auto"/>
            </w:tcBorders>
            <w:hideMark/>
          </w:tcPr>
          <w:p w14:paraId="3F75893E"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Мостик</w:t>
            </w:r>
          </w:p>
        </w:tc>
        <w:tc>
          <w:tcPr>
            <w:tcW w:w="1939" w:type="dxa"/>
            <w:tcBorders>
              <w:top w:val="single" w:sz="4" w:space="0" w:color="auto"/>
              <w:left w:val="nil"/>
              <w:bottom w:val="single" w:sz="4" w:space="0" w:color="auto"/>
              <w:right w:val="single" w:sz="4" w:space="0" w:color="auto"/>
            </w:tcBorders>
            <w:hideMark/>
          </w:tcPr>
          <w:p w14:paraId="1B1EEAC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0C22040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r>
      <w:tr w:rsidR="00D46AAA" w:rsidRPr="006F5AA1" w14:paraId="1FB3AE5B" w14:textId="77777777" w:rsidTr="00D002CB">
        <w:trPr>
          <w:gridAfter w:val="2"/>
          <w:wAfter w:w="3870" w:type="dxa"/>
          <w:trHeight w:val="356"/>
        </w:trPr>
        <w:tc>
          <w:tcPr>
            <w:tcW w:w="435" w:type="dxa"/>
            <w:tcBorders>
              <w:top w:val="single" w:sz="4" w:space="0" w:color="auto"/>
              <w:left w:val="single" w:sz="4" w:space="0" w:color="auto"/>
              <w:bottom w:val="single" w:sz="4" w:space="0" w:color="auto"/>
              <w:right w:val="single" w:sz="4" w:space="0" w:color="auto"/>
            </w:tcBorders>
            <w:noWrap/>
            <w:hideMark/>
          </w:tcPr>
          <w:p w14:paraId="7669664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59</w:t>
            </w:r>
          </w:p>
        </w:tc>
        <w:tc>
          <w:tcPr>
            <w:tcW w:w="5220" w:type="dxa"/>
            <w:tcBorders>
              <w:top w:val="single" w:sz="4" w:space="0" w:color="auto"/>
              <w:left w:val="nil"/>
              <w:bottom w:val="single" w:sz="4" w:space="0" w:color="auto"/>
              <w:right w:val="single" w:sz="4" w:space="0" w:color="auto"/>
            </w:tcBorders>
            <w:hideMark/>
          </w:tcPr>
          <w:p w14:paraId="44853AA2"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Арка сердце №2</w:t>
            </w:r>
          </w:p>
        </w:tc>
        <w:tc>
          <w:tcPr>
            <w:tcW w:w="1939" w:type="dxa"/>
            <w:tcBorders>
              <w:top w:val="single" w:sz="4" w:space="0" w:color="auto"/>
              <w:left w:val="nil"/>
              <w:bottom w:val="single" w:sz="4" w:space="0" w:color="auto"/>
              <w:right w:val="single" w:sz="4" w:space="0" w:color="auto"/>
            </w:tcBorders>
            <w:hideMark/>
          </w:tcPr>
          <w:p w14:paraId="4627437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6B54650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w:t>
            </w:r>
          </w:p>
        </w:tc>
      </w:tr>
      <w:tr w:rsidR="00D46AAA" w:rsidRPr="006F5AA1" w14:paraId="19A41B12" w14:textId="77777777" w:rsidTr="00D002CB">
        <w:trPr>
          <w:gridAfter w:val="2"/>
          <w:wAfter w:w="3870" w:type="dxa"/>
          <w:trHeight w:val="471"/>
        </w:trPr>
        <w:tc>
          <w:tcPr>
            <w:tcW w:w="435" w:type="dxa"/>
            <w:tcBorders>
              <w:top w:val="single" w:sz="4" w:space="0" w:color="auto"/>
              <w:left w:val="single" w:sz="4" w:space="0" w:color="auto"/>
              <w:bottom w:val="single" w:sz="4" w:space="0" w:color="auto"/>
              <w:right w:val="single" w:sz="4" w:space="0" w:color="auto"/>
            </w:tcBorders>
            <w:noWrap/>
            <w:hideMark/>
          </w:tcPr>
          <w:p w14:paraId="4B34AE8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60</w:t>
            </w:r>
          </w:p>
        </w:tc>
        <w:tc>
          <w:tcPr>
            <w:tcW w:w="5220" w:type="dxa"/>
            <w:tcBorders>
              <w:top w:val="single" w:sz="4" w:space="0" w:color="auto"/>
              <w:left w:val="nil"/>
              <w:bottom w:val="single" w:sz="4" w:space="0" w:color="auto"/>
              <w:right w:val="single" w:sz="4" w:space="0" w:color="auto"/>
            </w:tcBorders>
            <w:hideMark/>
          </w:tcPr>
          <w:p w14:paraId="3F193ABA" w14:textId="77777777" w:rsidR="00D46AAA" w:rsidRPr="006F5AA1" w:rsidRDefault="00D46AAA" w:rsidP="006F5AA1">
            <w:pPr>
              <w:spacing w:after="0"/>
              <w:jc w:val="both"/>
              <w:rPr>
                <w:rFonts w:ascii="Times New Roman" w:eastAsia="Times New Roman" w:hAnsi="Times New Roman" w:cs="Times New Roman"/>
                <w:sz w:val="20"/>
                <w:szCs w:val="20"/>
                <w:lang w:eastAsia="ru-RU"/>
              </w:rPr>
            </w:pPr>
            <w:r w:rsidRPr="006F5AA1">
              <w:rPr>
                <w:rFonts w:ascii="Times New Roman" w:eastAsia="Calibri" w:hAnsi="Times New Roman" w:cs="Times New Roman"/>
                <w:sz w:val="20"/>
                <w:szCs w:val="20"/>
              </w:rPr>
              <w:t>Арка №1</w:t>
            </w:r>
          </w:p>
        </w:tc>
        <w:tc>
          <w:tcPr>
            <w:tcW w:w="1939" w:type="dxa"/>
            <w:tcBorders>
              <w:top w:val="single" w:sz="4" w:space="0" w:color="auto"/>
              <w:left w:val="nil"/>
              <w:bottom w:val="single" w:sz="4" w:space="0" w:color="auto"/>
              <w:right w:val="single" w:sz="4" w:space="0" w:color="auto"/>
            </w:tcBorders>
            <w:hideMark/>
          </w:tcPr>
          <w:p w14:paraId="45EED3C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76403E54"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w:t>
            </w:r>
          </w:p>
        </w:tc>
      </w:tr>
      <w:tr w:rsidR="00D46AAA" w:rsidRPr="006F5AA1" w14:paraId="7E31109F" w14:textId="77777777" w:rsidTr="00D002CB">
        <w:trPr>
          <w:gridAfter w:val="2"/>
          <w:wAfter w:w="3870" w:type="dxa"/>
          <w:trHeight w:val="497"/>
        </w:trPr>
        <w:tc>
          <w:tcPr>
            <w:tcW w:w="435" w:type="dxa"/>
            <w:tcBorders>
              <w:top w:val="single" w:sz="4" w:space="0" w:color="auto"/>
              <w:left w:val="single" w:sz="4" w:space="0" w:color="auto"/>
              <w:bottom w:val="single" w:sz="4" w:space="0" w:color="auto"/>
              <w:right w:val="single" w:sz="4" w:space="0" w:color="auto"/>
            </w:tcBorders>
            <w:noWrap/>
            <w:hideMark/>
          </w:tcPr>
          <w:p w14:paraId="47AF536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single" w:sz="4" w:space="0" w:color="auto"/>
              <w:left w:val="nil"/>
              <w:bottom w:val="single" w:sz="4" w:space="0" w:color="auto"/>
              <w:right w:val="single" w:sz="4" w:space="0" w:color="auto"/>
            </w:tcBorders>
            <w:hideMark/>
          </w:tcPr>
          <w:p w14:paraId="2C20B79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Calibri" w:hAnsi="Times New Roman" w:cs="Times New Roman"/>
                <w:b/>
                <w:sz w:val="20"/>
                <w:szCs w:val="20"/>
                <w:lang w:val="en-US"/>
              </w:rPr>
              <w:t xml:space="preserve">IV </w:t>
            </w:r>
            <w:r w:rsidRPr="006F5AA1">
              <w:rPr>
                <w:rFonts w:ascii="Times New Roman" w:eastAsia="Calibri" w:hAnsi="Times New Roman" w:cs="Times New Roman"/>
                <w:b/>
                <w:sz w:val="20"/>
                <w:szCs w:val="20"/>
              </w:rPr>
              <w:t>Ограждение</w:t>
            </w:r>
          </w:p>
        </w:tc>
      </w:tr>
      <w:tr w:rsidR="00D46AAA" w:rsidRPr="006F5AA1" w14:paraId="0420A1EC"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3B57970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61</w:t>
            </w:r>
          </w:p>
        </w:tc>
        <w:tc>
          <w:tcPr>
            <w:tcW w:w="5220" w:type="dxa"/>
            <w:tcBorders>
              <w:top w:val="single" w:sz="4" w:space="0" w:color="auto"/>
              <w:left w:val="nil"/>
              <w:bottom w:val="single" w:sz="4" w:space="0" w:color="auto"/>
              <w:right w:val="single" w:sz="4" w:space="0" w:color="auto"/>
            </w:tcBorders>
            <w:hideMark/>
          </w:tcPr>
          <w:p w14:paraId="2A48C2ED"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Устройство металлических пешеходных ограждений</w:t>
            </w:r>
            <w:r w:rsidRPr="006F5AA1">
              <w:rPr>
                <w:rFonts w:ascii="Times New Roman" w:eastAsia="Calibri" w:hAnsi="Times New Roman" w:cs="Times New Roman"/>
                <w:iCs/>
                <w:sz w:val="20"/>
                <w:szCs w:val="20"/>
              </w:rPr>
              <w:br/>
              <w:t>1 210,35 = 1 338,22 - 0,82 x 155,94</w:t>
            </w:r>
          </w:p>
        </w:tc>
        <w:tc>
          <w:tcPr>
            <w:tcW w:w="1939" w:type="dxa"/>
            <w:tcBorders>
              <w:top w:val="single" w:sz="4" w:space="0" w:color="auto"/>
              <w:left w:val="nil"/>
              <w:bottom w:val="single" w:sz="4" w:space="0" w:color="auto"/>
              <w:right w:val="single" w:sz="4" w:space="0" w:color="auto"/>
            </w:tcBorders>
            <w:hideMark/>
          </w:tcPr>
          <w:p w14:paraId="446AD577" w14:textId="77777777" w:rsidR="00D46AAA" w:rsidRPr="006F5AA1" w:rsidRDefault="00D46AAA" w:rsidP="006F5AA1">
            <w:pPr>
              <w:spacing w:after="0"/>
              <w:ind w:firstLine="709"/>
              <w:jc w:val="both"/>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w:t>
            </w:r>
          </w:p>
        </w:tc>
        <w:tc>
          <w:tcPr>
            <w:tcW w:w="1757" w:type="dxa"/>
            <w:tcBorders>
              <w:top w:val="single" w:sz="4" w:space="0" w:color="auto"/>
              <w:left w:val="nil"/>
              <w:bottom w:val="single" w:sz="4" w:space="0" w:color="auto"/>
              <w:right w:val="single" w:sz="4" w:space="0" w:color="auto"/>
            </w:tcBorders>
            <w:hideMark/>
          </w:tcPr>
          <w:p w14:paraId="518C082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2,02</w:t>
            </w:r>
          </w:p>
        </w:tc>
      </w:tr>
      <w:tr w:rsidR="00D46AAA" w:rsidRPr="006F5AA1" w14:paraId="1FBC97EA"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72F09C9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62</w:t>
            </w:r>
          </w:p>
          <w:p w14:paraId="13B46676" w14:textId="77777777" w:rsidR="00D46AAA" w:rsidRPr="006F5AA1" w:rsidRDefault="00D46AAA" w:rsidP="006F5AA1">
            <w:pPr>
              <w:spacing w:after="0" w:line="240" w:lineRule="auto"/>
              <w:jc w:val="both"/>
              <w:rPr>
                <w:rFonts w:ascii="Times New Roman" w:eastAsia="Times New Roman" w:hAnsi="Times New Roman" w:cs="Times New Roman"/>
                <w:sz w:val="20"/>
                <w:szCs w:val="20"/>
                <w:lang w:eastAsia="ru-RU"/>
              </w:rPr>
            </w:pPr>
          </w:p>
          <w:p w14:paraId="0ACB7E6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5220" w:type="dxa"/>
            <w:tcBorders>
              <w:top w:val="single" w:sz="4" w:space="0" w:color="auto"/>
              <w:left w:val="nil"/>
              <w:bottom w:val="single" w:sz="4" w:space="0" w:color="auto"/>
              <w:right w:val="single" w:sz="4" w:space="0" w:color="auto"/>
            </w:tcBorders>
            <w:hideMark/>
          </w:tcPr>
          <w:p w14:paraId="3BBE1954"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Газонное ограждение ГОГ11 (секция 500*2000мм с ответными столбами 40*40*2)</w:t>
            </w:r>
          </w:p>
        </w:tc>
        <w:tc>
          <w:tcPr>
            <w:tcW w:w="1939" w:type="dxa"/>
            <w:tcBorders>
              <w:top w:val="single" w:sz="4" w:space="0" w:color="auto"/>
              <w:left w:val="nil"/>
              <w:bottom w:val="single" w:sz="4" w:space="0" w:color="auto"/>
              <w:right w:val="single" w:sz="4" w:space="0" w:color="auto"/>
            </w:tcBorders>
            <w:hideMark/>
          </w:tcPr>
          <w:p w14:paraId="06DE7D6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п/м</w:t>
            </w:r>
          </w:p>
        </w:tc>
        <w:tc>
          <w:tcPr>
            <w:tcW w:w="1757" w:type="dxa"/>
            <w:tcBorders>
              <w:top w:val="single" w:sz="4" w:space="0" w:color="auto"/>
              <w:left w:val="nil"/>
              <w:bottom w:val="single" w:sz="4" w:space="0" w:color="auto"/>
              <w:right w:val="single" w:sz="4" w:space="0" w:color="auto"/>
            </w:tcBorders>
            <w:hideMark/>
          </w:tcPr>
          <w:p w14:paraId="207E137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62</w:t>
            </w:r>
          </w:p>
        </w:tc>
      </w:tr>
      <w:tr w:rsidR="00D46AAA" w:rsidRPr="006F5AA1" w14:paraId="415A9906"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211CB8E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63</w:t>
            </w:r>
          </w:p>
        </w:tc>
        <w:tc>
          <w:tcPr>
            <w:tcW w:w="5220" w:type="dxa"/>
            <w:tcBorders>
              <w:top w:val="single" w:sz="4" w:space="0" w:color="auto"/>
              <w:left w:val="nil"/>
              <w:bottom w:val="single" w:sz="4" w:space="0" w:color="auto"/>
              <w:right w:val="single" w:sz="4" w:space="0" w:color="auto"/>
            </w:tcBorders>
            <w:hideMark/>
          </w:tcPr>
          <w:p w14:paraId="65ED9DE0"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Заборное ограждение ЗОГ11 (секция 2000*2000мм с ответными столбами 60*60*2)</w:t>
            </w:r>
          </w:p>
        </w:tc>
        <w:tc>
          <w:tcPr>
            <w:tcW w:w="1939" w:type="dxa"/>
            <w:tcBorders>
              <w:top w:val="single" w:sz="4" w:space="0" w:color="auto"/>
              <w:left w:val="nil"/>
              <w:bottom w:val="single" w:sz="4" w:space="0" w:color="auto"/>
              <w:right w:val="single" w:sz="4" w:space="0" w:color="auto"/>
            </w:tcBorders>
            <w:hideMark/>
          </w:tcPr>
          <w:p w14:paraId="67CE8A2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п/м</w:t>
            </w:r>
          </w:p>
        </w:tc>
        <w:tc>
          <w:tcPr>
            <w:tcW w:w="1757" w:type="dxa"/>
            <w:tcBorders>
              <w:top w:val="single" w:sz="4" w:space="0" w:color="auto"/>
              <w:left w:val="nil"/>
              <w:bottom w:val="single" w:sz="4" w:space="0" w:color="auto"/>
              <w:right w:val="single" w:sz="4" w:space="0" w:color="auto"/>
            </w:tcBorders>
            <w:hideMark/>
          </w:tcPr>
          <w:p w14:paraId="79976DC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140</w:t>
            </w:r>
          </w:p>
        </w:tc>
      </w:tr>
      <w:tr w:rsidR="00D46AAA" w:rsidRPr="006F5AA1" w14:paraId="746F481F" w14:textId="77777777" w:rsidTr="00D002CB">
        <w:trPr>
          <w:gridAfter w:val="2"/>
          <w:wAfter w:w="3870" w:type="dxa"/>
          <w:trHeight w:val="310"/>
        </w:trPr>
        <w:tc>
          <w:tcPr>
            <w:tcW w:w="435" w:type="dxa"/>
            <w:tcBorders>
              <w:top w:val="single" w:sz="4" w:space="0" w:color="auto"/>
              <w:left w:val="single" w:sz="4" w:space="0" w:color="auto"/>
              <w:bottom w:val="single" w:sz="4" w:space="0" w:color="auto"/>
              <w:right w:val="single" w:sz="4" w:space="0" w:color="auto"/>
            </w:tcBorders>
            <w:noWrap/>
            <w:hideMark/>
          </w:tcPr>
          <w:p w14:paraId="4BAD443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64</w:t>
            </w:r>
          </w:p>
        </w:tc>
        <w:tc>
          <w:tcPr>
            <w:tcW w:w="5220" w:type="dxa"/>
            <w:tcBorders>
              <w:top w:val="single" w:sz="4" w:space="0" w:color="auto"/>
              <w:left w:val="nil"/>
              <w:bottom w:val="single" w:sz="4" w:space="0" w:color="auto"/>
              <w:right w:val="single" w:sz="4" w:space="0" w:color="auto"/>
            </w:tcBorders>
            <w:hideMark/>
          </w:tcPr>
          <w:p w14:paraId="511F8F75"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Детали закладные</w:t>
            </w:r>
          </w:p>
        </w:tc>
        <w:tc>
          <w:tcPr>
            <w:tcW w:w="1939" w:type="dxa"/>
            <w:tcBorders>
              <w:top w:val="single" w:sz="4" w:space="0" w:color="auto"/>
              <w:left w:val="nil"/>
              <w:bottom w:val="single" w:sz="4" w:space="0" w:color="auto"/>
              <w:right w:val="single" w:sz="4" w:space="0" w:color="auto"/>
            </w:tcBorders>
            <w:hideMark/>
          </w:tcPr>
          <w:p w14:paraId="42CF574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27549F4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0,505</w:t>
            </w:r>
          </w:p>
        </w:tc>
      </w:tr>
      <w:tr w:rsidR="00D46AAA" w:rsidRPr="006F5AA1" w14:paraId="28BEEFEC" w14:textId="77777777" w:rsidTr="00D002CB">
        <w:trPr>
          <w:gridAfter w:val="2"/>
          <w:wAfter w:w="3870" w:type="dxa"/>
          <w:trHeight w:val="459"/>
        </w:trPr>
        <w:tc>
          <w:tcPr>
            <w:tcW w:w="435" w:type="dxa"/>
            <w:tcBorders>
              <w:top w:val="single" w:sz="4" w:space="0" w:color="auto"/>
              <w:left w:val="single" w:sz="4" w:space="0" w:color="auto"/>
              <w:bottom w:val="single" w:sz="4" w:space="0" w:color="auto"/>
              <w:right w:val="single" w:sz="4" w:space="0" w:color="auto"/>
            </w:tcBorders>
            <w:noWrap/>
            <w:hideMark/>
          </w:tcPr>
          <w:p w14:paraId="6C2ECB9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65</w:t>
            </w:r>
          </w:p>
        </w:tc>
        <w:tc>
          <w:tcPr>
            <w:tcW w:w="5220" w:type="dxa"/>
            <w:tcBorders>
              <w:top w:val="single" w:sz="4" w:space="0" w:color="auto"/>
              <w:left w:val="nil"/>
              <w:bottom w:val="single" w:sz="4" w:space="0" w:color="auto"/>
              <w:right w:val="single" w:sz="4" w:space="0" w:color="auto"/>
            </w:tcBorders>
            <w:hideMark/>
          </w:tcPr>
          <w:p w14:paraId="5A454349"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Бетон тяжелый, класс: В15 (М200)</w:t>
            </w:r>
          </w:p>
        </w:tc>
        <w:tc>
          <w:tcPr>
            <w:tcW w:w="1939" w:type="dxa"/>
            <w:tcBorders>
              <w:top w:val="single" w:sz="4" w:space="0" w:color="auto"/>
              <w:left w:val="nil"/>
              <w:bottom w:val="single" w:sz="4" w:space="0" w:color="auto"/>
              <w:right w:val="single" w:sz="4" w:space="0" w:color="auto"/>
            </w:tcBorders>
            <w:hideMark/>
          </w:tcPr>
          <w:p w14:paraId="2E3322D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single" w:sz="4" w:space="0" w:color="auto"/>
              <w:left w:val="nil"/>
              <w:bottom w:val="single" w:sz="4" w:space="0" w:color="auto"/>
              <w:right w:val="single" w:sz="4" w:space="0" w:color="auto"/>
            </w:tcBorders>
            <w:hideMark/>
          </w:tcPr>
          <w:p w14:paraId="7ACD158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12,12</w:t>
            </w:r>
          </w:p>
        </w:tc>
      </w:tr>
      <w:tr w:rsidR="00D46AAA" w:rsidRPr="006F5AA1" w14:paraId="3947A7C9" w14:textId="77777777" w:rsidTr="00D002CB">
        <w:trPr>
          <w:gridAfter w:val="2"/>
          <w:wAfter w:w="3870" w:type="dxa"/>
          <w:trHeight w:val="409"/>
        </w:trPr>
        <w:tc>
          <w:tcPr>
            <w:tcW w:w="435" w:type="dxa"/>
            <w:tcBorders>
              <w:top w:val="single" w:sz="4" w:space="0" w:color="auto"/>
              <w:left w:val="single" w:sz="4" w:space="0" w:color="auto"/>
              <w:bottom w:val="single" w:sz="4" w:space="0" w:color="auto"/>
              <w:right w:val="single" w:sz="4" w:space="0" w:color="auto"/>
            </w:tcBorders>
            <w:noWrap/>
            <w:hideMark/>
          </w:tcPr>
          <w:p w14:paraId="4007068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66</w:t>
            </w:r>
          </w:p>
        </w:tc>
        <w:tc>
          <w:tcPr>
            <w:tcW w:w="5220" w:type="dxa"/>
            <w:tcBorders>
              <w:top w:val="single" w:sz="4" w:space="0" w:color="auto"/>
              <w:left w:val="nil"/>
              <w:bottom w:val="single" w:sz="4" w:space="0" w:color="auto"/>
              <w:right w:val="single" w:sz="4" w:space="0" w:color="auto"/>
            </w:tcBorders>
            <w:hideMark/>
          </w:tcPr>
          <w:p w14:paraId="6892420E"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Песок природный для строительных: работ средний</w:t>
            </w:r>
          </w:p>
        </w:tc>
        <w:tc>
          <w:tcPr>
            <w:tcW w:w="1939" w:type="dxa"/>
            <w:tcBorders>
              <w:top w:val="single" w:sz="4" w:space="0" w:color="auto"/>
              <w:left w:val="nil"/>
              <w:bottom w:val="single" w:sz="4" w:space="0" w:color="auto"/>
              <w:right w:val="single" w:sz="4" w:space="0" w:color="auto"/>
            </w:tcBorders>
            <w:hideMark/>
          </w:tcPr>
          <w:p w14:paraId="4DFD0B3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single" w:sz="4" w:space="0" w:color="auto"/>
              <w:left w:val="nil"/>
              <w:bottom w:val="single" w:sz="4" w:space="0" w:color="auto"/>
              <w:right w:val="single" w:sz="4" w:space="0" w:color="auto"/>
            </w:tcBorders>
            <w:hideMark/>
          </w:tcPr>
          <w:p w14:paraId="7FA35D8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3,03</w:t>
            </w:r>
          </w:p>
        </w:tc>
      </w:tr>
      <w:tr w:rsidR="00D46AAA" w:rsidRPr="006F5AA1" w14:paraId="33AA7C27" w14:textId="77777777" w:rsidTr="00D002CB">
        <w:trPr>
          <w:gridAfter w:val="2"/>
          <w:wAfter w:w="3870" w:type="dxa"/>
          <w:trHeight w:val="713"/>
        </w:trPr>
        <w:tc>
          <w:tcPr>
            <w:tcW w:w="435" w:type="dxa"/>
            <w:tcBorders>
              <w:top w:val="single" w:sz="4" w:space="0" w:color="auto"/>
              <w:left w:val="single" w:sz="4" w:space="0" w:color="auto"/>
              <w:bottom w:val="single" w:sz="4" w:space="0" w:color="auto"/>
              <w:right w:val="single" w:sz="4" w:space="0" w:color="auto"/>
            </w:tcBorders>
            <w:noWrap/>
            <w:hideMark/>
          </w:tcPr>
          <w:p w14:paraId="0CFC963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67</w:t>
            </w:r>
          </w:p>
        </w:tc>
        <w:tc>
          <w:tcPr>
            <w:tcW w:w="5220" w:type="dxa"/>
            <w:tcBorders>
              <w:top w:val="single" w:sz="4" w:space="0" w:color="auto"/>
              <w:left w:val="nil"/>
              <w:bottom w:val="single" w:sz="4" w:space="0" w:color="auto"/>
              <w:right w:val="single" w:sz="4" w:space="0" w:color="auto"/>
            </w:tcBorders>
            <w:hideMark/>
          </w:tcPr>
          <w:p w14:paraId="511BD821"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Горячекатаная арматурная сталь гладкая класса А-I, диаметром: 6 мм</w:t>
            </w:r>
          </w:p>
        </w:tc>
        <w:tc>
          <w:tcPr>
            <w:tcW w:w="1939" w:type="dxa"/>
            <w:tcBorders>
              <w:top w:val="single" w:sz="4" w:space="0" w:color="auto"/>
              <w:left w:val="nil"/>
              <w:bottom w:val="single" w:sz="4" w:space="0" w:color="auto"/>
              <w:right w:val="single" w:sz="4" w:space="0" w:color="auto"/>
            </w:tcBorders>
            <w:hideMark/>
          </w:tcPr>
          <w:p w14:paraId="343F588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7D3349F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0,09292</w:t>
            </w:r>
          </w:p>
        </w:tc>
      </w:tr>
      <w:tr w:rsidR="00D46AAA" w:rsidRPr="006F5AA1" w14:paraId="7A966FF0"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2E69A6C8"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68</w:t>
            </w:r>
          </w:p>
        </w:tc>
        <w:tc>
          <w:tcPr>
            <w:tcW w:w="5220" w:type="dxa"/>
            <w:tcBorders>
              <w:top w:val="single" w:sz="4" w:space="0" w:color="auto"/>
              <w:left w:val="nil"/>
              <w:bottom w:val="single" w:sz="4" w:space="0" w:color="auto"/>
              <w:right w:val="single" w:sz="4" w:space="0" w:color="auto"/>
            </w:tcBorders>
            <w:hideMark/>
          </w:tcPr>
          <w:p w14:paraId="26300C7E"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Горячекатаная арматурная сталь периодического профиля класса: А-III, диаметром 8 мм</w:t>
            </w:r>
          </w:p>
        </w:tc>
        <w:tc>
          <w:tcPr>
            <w:tcW w:w="1939" w:type="dxa"/>
            <w:tcBorders>
              <w:top w:val="single" w:sz="4" w:space="0" w:color="auto"/>
              <w:left w:val="nil"/>
              <w:bottom w:val="single" w:sz="4" w:space="0" w:color="auto"/>
              <w:right w:val="single" w:sz="4" w:space="0" w:color="auto"/>
            </w:tcBorders>
            <w:hideMark/>
          </w:tcPr>
          <w:p w14:paraId="1C5BFC5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0FEC62C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0,3232</w:t>
            </w:r>
          </w:p>
        </w:tc>
      </w:tr>
      <w:tr w:rsidR="00D46AAA" w:rsidRPr="006F5AA1" w14:paraId="3843FB7C" w14:textId="77777777" w:rsidTr="00D002CB">
        <w:trPr>
          <w:gridAfter w:val="2"/>
          <w:wAfter w:w="3870" w:type="dxa"/>
          <w:trHeight w:val="280"/>
        </w:trPr>
        <w:tc>
          <w:tcPr>
            <w:tcW w:w="435" w:type="dxa"/>
            <w:tcBorders>
              <w:top w:val="single" w:sz="4" w:space="0" w:color="auto"/>
              <w:left w:val="single" w:sz="4" w:space="0" w:color="auto"/>
              <w:bottom w:val="single" w:sz="4" w:space="0" w:color="auto"/>
              <w:right w:val="single" w:sz="4" w:space="0" w:color="auto"/>
            </w:tcBorders>
            <w:noWrap/>
            <w:hideMark/>
          </w:tcPr>
          <w:p w14:paraId="78514FD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
        </w:tc>
        <w:tc>
          <w:tcPr>
            <w:tcW w:w="8916" w:type="dxa"/>
            <w:gridSpan w:val="3"/>
            <w:tcBorders>
              <w:top w:val="single" w:sz="4" w:space="0" w:color="auto"/>
              <w:left w:val="nil"/>
              <w:bottom w:val="single" w:sz="4" w:space="0" w:color="auto"/>
              <w:right w:val="single" w:sz="4" w:space="0" w:color="auto"/>
            </w:tcBorders>
            <w:hideMark/>
          </w:tcPr>
          <w:p w14:paraId="6271868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Calibri" w:hAnsi="Times New Roman" w:cs="Times New Roman"/>
                <w:b/>
                <w:sz w:val="20"/>
                <w:szCs w:val="20"/>
                <w:lang w:val="en-US"/>
              </w:rPr>
              <w:t xml:space="preserve">V </w:t>
            </w:r>
            <w:r w:rsidRPr="006F5AA1">
              <w:rPr>
                <w:rFonts w:ascii="Times New Roman" w:eastAsia="Calibri" w:hAnsi="Times New Roman" w:cs="Times New Roman"/>
                <w:b/>
                <w:sz w:val="20"/>
                <w:szCs w:val="20"/>
              </w:rPr>
              <w:t>Освещение</w:t>
            </w:r>
          </w:p>
        </w:tc>
      </w:tr>
      <w:tr w:rsidR="00D46AAA" w:rsidRPr="006F5AA1" w14:paraId="346EB5E7"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23138E3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69</w:t>
            </w:r>
          </w:p>
        </w:tc>
        <w:tc>
          <w:tcPr>
            <w:tcW w:w="5220" w:type="dxa"/>
            <w:tcBorders>
              <w:top w:val="single" w:sz="4" w:space="0" w:color="auto"/>
              <w:left w:val="nil"/>
              <w:bottom w:val="single" w:sz="4" w:space="0" w:color="auto"/>
              <w:right w:val="single" w:sz="4" w:space="0" w:color="auto"/>
            </w:tcBorders>
            <w:hideMark/>
          </w:tcPr>
          <w:p w14:paraId="40441A2B"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Бурение ям глубиной до 2 м бурильно-крановыми машинами: на автомобиле, группа грунтов 2</w:t>
            </w:r>
          </w:p>
        </w:tc>
        <w:tc>
          <w:tcPr>
            <w:tcW w:w="1939" w:type="dxa"/>
            <w:tcBorders>
              <w:top w:val="single" w:sz="4" w:space="0" w:color="auto"/>
              <w:left w:val="nil"/>
              <w:bottom w:val="single" w:sz="4" w:space="0" w:color="auto"/>
              <w:right w:val="single" w:sz="4" w:space="0" w:color="auto"/>
            </w:tcBorders>
            <w:hideMark/>
          </w:tcPr>
          <w:p w14:paraId="0FACA7F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100шт</w:t>
            </w:r>
          </w:p>
        </w:tc>
        <w:tc>
          <w:tcPr>
            <w:tcW w:w="1757" w:type="dxa"/>
            <w:tcBorders>
              <w:top w:val="single" w:sz="4" w:space="0" w:color="auto"/>
              <w:left w:val="nil"/>
              <w:bottom w:val="single" w:sz="4" w:space="0" w:color="auto"/>
              <w:right w:val="single" w:sz="4" w:space="0" w:color="auto"/>
            </w:tcBorders>
            <w:hideMark/>
          </w:tcPr>
          <w:p w14:paraId="6DB42EA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0,1</w:t>
            </w:r>
          </w:p>
        </w:tc>
      </w:tr>
      <w:tr w:rsidR="00D46AAA" w:rsidRPr="006F5AA1" w14:paraId="7944D3C3" w14:textId="77777777" w:rsidTr="00D002CB">
        <w:trPr>
          <w:gridAfter w:val="2"/>
          <w:wAfter w:w="3870" w:type="dxa"/>
          <w:trHeight w:val="424"/>
        </w:trPr>
        <w:tc>
          <w:tcPr>
            <w:tcW w:w="435" w:type="dxa"/>
            <w:tcBorders>
              <w:top w:val="single" w:sz="4" w:space="0" w:color="auto"/>
              <w:left w:val="single" w:sz="4" w:space="0" w:color="auto"/>
              <w:bottom w:val="single" w:sz="4" w:space="0" w:color="auto"/>
              <w:right w:val="single" w:sz="4" w:space="0" w:color="auto"/>
            </w:tcBorders>
            <w:noWrap/>
            <w:hideMark/>
          </w:tcPr>
          <w:p w14:paraId="164534D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70</w:t>
            </w:r>
          </w:p>
        </w:tc>
        <w:tc>
          <w:tcPr>
            <w:tcW w:w="5220" w:type="dxa"/>
            <w:tcBorders>
              <w:top w:val="single" w:sz="4" w:space="0" w:color="auto"/>
              <w:left w:val="nil"/>
              <w:bottom w:val="single" w:sz="4" w:space="0" w:color="auto"/>
              <w:right w:val="single" w:sz="4" w:space="0" w:color="auto"/>
            </w:tcBorders>
            <w:hideMark/>
          </w:tcPr>
          <w:p w14:paraId="7809C2DF"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Устройство основания под фундаменты: песчаного</w:t>
            </w:r>
          </w:p>
        </w:tc>
        <w:tc>
          <w:tcPr>
            <w:tcW w:w="1939" w:type="dxa"/>
            <w:tcBorders>
              <w:top w:val="single" w:sz="4" w:space="0" w:color="auto"/>
              <w:left w:val="nil"/>
              <w:bottom w:val="single" w:sz="4" w:space="0" w:color="auto"/>
              <w:right w:val="single" w:sz="4" w:space="0" w:color="auto"/>
            </w:tcBorders>
            <w:hideMark/>
          </w:tcPr>
          <w:p w14:paraId="2985D4E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single" w:sz="4" w:space="0" w:color="auto"/>
              <w:left w:val="nil"/>
              <w:bottom w:val="single" w:sz="4" w:space="0" w:color="auto"/>
              <w:right w:val="single" w:sz="4" w:space="0" w:color="auto"/>
            </w:tcBorders>
            <w:hideMark/>
          </w:tcPr>
          <w:p w14:paraId="0E449CE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w:t>
            </w:r>
          </w:p>
        </w:tc>
      </w:tr>
      <w:tr w:rsidR="00D46AAA" w:rsidRPr="006F5AA1" w14:paraId="112FC30B" w14:textId="77777777" w:rsidTr="00D002CB">
        <w:trPr>
          <w:gridAfter w:val="2"/>
          <w:wAfter w:w="3870" w:type="dxa"/>
          <w:trHeight w:val="416"/>
        </w:trPr>
        <w:tc>
          <w:tcPr>
            <w:tcW w:w="435" w:type="dxa"/>
            <w:tcBorders>
              <w:top w:val="single" w:sz="4" w:space="0" w:color="auto"/>
              <w:left w:val="single" w:sz="4" w:space="0" w:color="auto"/>
              <w:bottom w:val="single" w:sz="4" w:space="0" w:color="auto"/>
              <w:right w:val="single" w:sz="4" w:space="0" w:color="auto"/>
            </w:tcBorders>
            <w:noWrap/>
            <w:hideMark/>
          </w:tcPr>
          <w:p w14:paraId="607CCB5C"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71</w:t>
            </w:r>
          </w:p>
        </w:tc>
        <w:tc>
          <w:tcPr>
            <w:tcW w:w="5220" w:type="dxa"/>
            <w:tcBorders>
              <w:top w:val="single" w:sz="4" w:space="0" w:color="auto"/>
              <w:left w:val="nil"/>
              <w:bottom w:val="single" w:sz="4" w:space="0" w:color="auto"/>
              <w:right w:val="single" w:sz="4" w:space="0" w:color="auto"/>
            </w:tcBorders>
            <w:hideMark/>
          </w:tcPr>
          <w:p w14:paraId="2E927B70"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Песок природный для строительных: работ средний</w:t>
            </w:r>
          </w:p>
        </w:tc>
        <w:tc>
          <w:tcPr>
            <w:tcW w:w="1939" w:type="dxa"/>
            <w:tcBorders>
              <w:top w:val="single" w:sz="4" w:space="0" w:color="auto"/>
              <w:left w:val="nil"/>
              <w:bottom w:val="single" w:sz="4" w:space="0" w:color="auto"/>
              <w:right w:val="single" w:sz="4" w:space="0" w:color="auto"/>
            </w:tcBorders>
            <w:hideMark/>
          </w:tcPr>
          <w:p w14:paraId="44964A8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single" w:sz="4" w:space="0" w:color="auto"/>
              <w:left w:val="nil"/>
              <w:bottom w:val="single" w:sz="4" w:space="0" w:color="auto"/>
              <w:right w:val="single" w:sz="4" w:space="0" w:color="auto"/>
            </w:tcBorders>
            <w:hideMark/>
          </w:tcPr>
          <w:p w14:paraId="54B725BE"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0,36</w:t>
            </w:r>
          </w:p>
        </w:tc>
      </w:tr>
      <w:tr w:rsidR="00D46AAA" w:rsidRPr="006F5AA1" w14:paraId="57C88869" w14:textId="77777777" w:rsidTr="00D002CB">
        <w:trPr>
          <w:gridAfter w:val="2"/>
          <w:wAfter w:w="3870" w:type="dxa"/>
          <w:trHeight w:val="423"/>
        </w:trPr>
        <w:tc>
          <w:tcPr>
            <w:tcW w:w="435" w:type="dxa"/>
            <w:tcBorders>
              <w:top w:val="single" w:sz="4" w:space="0" w:color="auto"/>
              <w:left w:val="single" w:sz="4" w:space="0" w:color="auto"/>
              <w:bottom w:val="single" w:sz="4" w:space="0" w:color="auto"/>
              <w:right w:val="single" w:sz="4" w:space="0" w:color="auto"/>
            </w:tcBorders>
            <w:noWrap/>
            <w:hideMark/>
          </w:tcPr>
          <w:p w14:paraId="705A286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71</w:t>
            </w:r>
          </w:p>
        </w:tc>
        <w:tc>
          <w:tcPr>
            <w:tcW w:w="5220" w:type="dxa"/>
            <w:tcBorders>
              <w:top w:val="single" w:sz="4" w:space="0" w:color="auto"/>
              <w:left w:val="nil"/>
              <w:bottom w:val="single" w:sz="4" w:space="0" w:color="auto"/>
              <w:right w:val="single" w:sz="4" w:space="0" w:color="auto"/>
            </w:tcBorders>
            <w:hideMark/>
          </w:tcPr>
          <w:p w14:paraId="4DCBF198"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Установка закладных деталей весом: до 20 кг</w:t>
            </w:r>
          </w:p>
        </w:tc>
        <w:tc>
          <w:tcPr>
            <w:tcW w:w="1939" w:type="dxa"/>
            <w:tcBorders>
              <w:top w:val="single" w:sz="4" w:space="0" w:color="auto"/>
              <w:left w:val="nil"/>
              <w:bottom w:val="single" w:sz="4" w:space="0" w:color="auto"/>
              <w:right w:val="single" w:sz="4" w:space="0" w:color="auto"/>
            </w:tcBorders>
            <w:hideMark/>
          </w:tcPr>
          <w:p w14:paraId="240044D7"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395D9FCF"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0,103</w:t>
            </w:r>
          </w:p>
        </w:tc>
      </w:tr>
      <w:tr w:rsidR="00D46AAA" w:rsidRPr="006F5AA1" w14:paraId="6D47EE42" w14:textId="77777777" w:rsidTr="00D002CB">
        <w:trPr>
          <w:gridAfter w:val="2"/>
          <w:wAfter w:w="3870" w:type="dxa"/>
          <w:trHeight w:val="827"/>
        </w:trPr>
        <w:tc>
          <w:tcPr>
            <w:tcW w:w="435" w:type="dxa"/>
            <w:tcBorders>
              <w:top w:val="single" w:sz="4" w:space="0" w:color="auto"/>
              <w:left w:val="single" w:sz="4" w:space="0" w:color="auto"/>
              <w:bottom w:val="single" w:sz="4" w:space="0" w:color="auto"/>
              <w:right w:val="single" w:sz="4" w:space="0" w:color="auto"/>
            </w:tcBorders>
            <w:noWrap/>
            <w:hideMark/>
          </w:tcPr>
          <w:p w14:paraId="4326178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73</w:t>
            </w:r>
          </w:p>
        </w:tc>
        <w:tc>
          <w:tcPr>
            <w:tcW w:w="5220" w:type="dxa"/>
            <w:tcBorders>
              <w:top w:val="single" w:sz="4" w:space="0" w:color="auto"/>
              <w:left w:val="nil"/>
              <w:bottom w:val="single" w:sz="4" w:space="0" w:color="auto"/>
              <w:right w:val="single" w:sz="4" w:space="0" w:color="auto"/>
            </w:tcBorders>
            <w:hideMark/>
          </w:tcPr>
          <w:p w14:paraId="2761B21F"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939" w:type="dxa"/>
            <w:tcBorders>
              <w:top w:val="single" w:sz="4" w:space="0" w:color="auto"/>
              <w:left w:val="nil"/>
              <w:bottom w:val="single" w:sz="4" w:space="0" w:color="auto"/>
              <w:right w:val="single" w:sz="4" w:space="0" w:color="auto"/>
            </w:tcBorders>
            <w:hideMark/>
          </w:tcPr>
          <w:p w14:paraId="69FB1072"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5FB2E6A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0,103</w:t>
            </w:r>
          </w:p>
        </w:tc>
      </w:tr>
      <w:tr w:rsidR="00D46AAA" w:rsidRPr="006F5AA1" w14:paraId="3EA71115" w14:textId="77777777" w:rsidTr="00D002CB">
        <w:trPr>
          <w:gridAfter w:val="2"/>
          <w:wAfter w:w="3870" w:type="dxa"/>
          <w:trHeight w:val="418"/>
        </w:trPr>
        <w:tc>
          <w:tcPr>
            <w:tcW w:w="435" w:type="dxa"/>
            <w:tcBorders>
              <w:top w:val="single" w:sz="4" w:space="0" w:color="auto"/>
              <w:left w:val="single" w:sz="4" w:space="0" w:color="auto"/>
              <w:bottom w:val="single" w:sz="4" w:space="0" w:color="auto"/>
              <w:right w:val="single" w:sz="4" w:space="0" w:color="auto"/>
            </w:tcBorders>
            <w:noWrap/>
            <w:hideMark/>
          </w:tcPr>
          <w:p w14:paraId="7B8C466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74</w:t>
            </w:r>
          </w:p>
        </w:tc>
        <w:tc>
          <w:tcPr>
            <w:tcW w:w="5220" w:type="dxa"/>
            <w:tcBorders>
              <w:top w:val="single" w:sz="4" w:space="0" w:color="auto"/>
              <w:left w:val="nil"/>
              <w:bottom w:val="single" w:sz="4" w:space="0" w:color="auto"/>
              <w:right w:val="single" w:sz="4" w:space="0" w:color="auto"/>
            </w:tcBorders>
            <w:hideMark/>
          </w:tcPr>
          <w:p w14:paraId="4F758A99"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Бетонирование стоек</w:t>
            </w:r>
          </w:p>
        </w:tc>
        <w:tc>
          <w:tcPr>
            <w:tcW w:w="1939" w:type="dxa"/>
            <w:tcBorders>
              <w:top w:val="single" w:sz="4" w:space="0" w:color="auto"/>
              <w:left w:val="nil"/>
              <w:bottom w:val="single" w:sz="4" w:space="0" w:color="auto"/>
              <w:right w:val="single" w:sz="4" w:space="0" w:color="auto"/>
            </w:tcBorders>
            <w:hideMark/>
          </w:tcPr>
          <w:p w14:paraId="6B52FDCD"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100м3</w:t>
            </w:r>
          </w:p>
        </w:tc>
        <w:tc>
          <w:tcPr>
            <w:tcW w:w="1757" w:type="dxa"/>
            <w:tcBorders>
              <w:top w:val="single" w:sz="4" w:space="0" w:color="auto"/>
              <w:left w:val="nil"/>
              <w:bottom w:val="single" w:sz="4" w:space="0" w:color="auto"/>
              <w:right w:val="single" w:sz="4" w:space="0" w:color="auto"/>
            </w:tcBorders>
            <w:hideMark/>
          </w:tcPr>
          <w:p w14:paraId="69DF82B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0,026</w:t>
            </w:r>
          </w:p>
        </w:tc>
      </w:tr>
      <w:tr w:rsidR="00D46AAA" w:rsidRPr="006F5AA1" w14:paraId="1139E82A" w14:textId="77777777" w:rsidTr="00D002CB">
        <w:trPr>
          <w:gridAfter w:val="2"/>
          <w:wAfter w:w="3870" w:type="dxa"/>
          <w:trHeight w:val="418"/>
        </w:trPr>
        <w:tc>
          <w:tcPr>
            <w:tcW w:w="435" w:type="dxa"/>
            <w:tcBorders>
              <w:top w:val="single" w:sz="4" w:space="0" w:color="auto"/>
              <w:left w:val="single" w:sz="4" w:space="0" w:color="auto"/>
              <w:bottom w:val="single" w:sz="4" w:space="0" w:color="auto"/>
              <w:right w:val="single" w:sz="4" w:space="0" w:color="auto"/>
            </w:tcBorders>
            <w:noWrap/>
            <w:hideMark/>
          </w:tcPr>
          <w:p w14:paraId="2A47219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75</w:t>
            </w:r>
          </w:p>
        </w:tc>
        <w:tc>
          <w:tcPr>
            <w:tcW w:w="5220" w:type="dxa"/>
            <w:tcBorders>
              <w:top w:val="single" w:sz="4" w:space="0" w:color="auto"/>
              <w:left w:val="nil"/>
              <w:bottom w:val="single" w:sz="4" w:space="0" w:color="auto"/>
              <w:right w:val="single" w:sz="4" w:space="0" w:color="auto"/>
            </w:tcBorders>
            <w:hideMark/>
          </w:tcPr>
          <w:p w14:paraId="05E0FC06"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Бетон тяжелый, класс: В15 (М200)</w:t>
            </w:r>
          </w:p>
        </w:tc>
        <w:tc>
          <w:tcPr>
            <w:tcW w:w="1939" w:type="dxa"/>
            <w:tcBorders>
              <w:top w:val="single" w:sz="4" w:space="0" w:color="auto"/>
              <w:left w:val="nil"/>
              <w:bottom w:val="single" w:sz="4" w:space="0" w:color="auto"/>
              <w:right w:val="single" w:sz="4" w:space="0" w:color="auto"/>
            </w:tcBorders>
            <w:hideMark/>
          </w:tcPr>
          <w:p w14:paraId="233114F3"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м3</w:t>
            </w:r>
          </w:p>
        </w:tc>
        <w:tc>
          <w:tcPr>
            <w:tcW w:w="1757" w:type="dxa"/>
            <w:tcBorders>
              <w:top w:val="single" w:sz="4" w:space="0" w:color="auto"/>
              <w:left w:val="nil"/>
              <w:bottom w:val="single" w:sz="4" w:space="0" w:color="auto"/>
              <w:right w:val="single" w:sz="4" w:space="0" w:color="auto"/>
            </w:tcBorders>
            <w:hideMark/>
          </w:tcPr>
          <w:p w14:paraId="2CFD6C8B"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2,652</w:t>
            </w:r>
          </w:p>
        </w:tc>
      </w:tr>
      <w:tr w:rsidR="00D46AAA" w:rsidRPr="006F5AA1" w14:paraId="40EF7A56" w14:textId="77777777" w:rsidTr="00D002CB">
        <w:trPr>
          <w:gridAfter w:val="2"/>
          <w:wAfter w:w="3870" w:type="dxa"/>
          <w:trHeight w:val="429"/>
        </w:trPr>
        <w:tc>
          <w:tcPr>
            <w:tcW w:w="435" w:type="dxa"/>
            <w:tcBorders>
              <w:top w:val="single" w:sz="4" w:space="0" w:color="auto"/>
              <w:left w:val="single" w:sz="4" w:space="0" w:color="auto"/>
              <w:bottom w:val="single" w:sz="4" w:space="0" w:color="auto"/>
              <w:right w:val="single" w:sz="4" w:space="0" w:color="auto"/>
            </w:tcBorders>
            <w:noWrap/>
            <w:hideMark/>
          </w:tcPr>
          <w:p w14:paraId="758C5AA9"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76</w:t>
            </w:r>
          </w:p>
        </w:tc>
        <w:tc>
          <w:tcPr>
            <w:tcW w:w="5220" w:type="dxa"/>
            <w:tcBorders>
              <w:top w:val="single" w:sz="4" w:space="0" w:color="auto"/>
              <w:left w:val="nil"/>
              <w:bottom w:val="single" w:sz="4" w:space="0" w:color="auto"/>
              <w:right w:val="single" w:sz="4" w:space="0" w:color="auto"/>
            </w:tcBorders>
            <w:hideMark/>
          </w:tcPr>
          <w:p w14:paraId="247F0992"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Установка стальных: светильников</w:t>
            </w:r>
          </w:p>
        </w:tc>
        <w:tc>
          <w:tcPr>
            <w:tcW w:w="1939" w:type="dxa"/>
            <w:tcBorders>
              <w:top w:val="single" w:sz="4" w:space="0" w:color="auto"/>
              <w:left w:val="nil"/>
              <w:bottom w:val="single" w:sz="4" w:space="0" w:color="auto"/>
              <w:right w:val="single" w:sz="4" w:space="0" w:color="auto"/>
            </w:tcBorders>
            <w:hideMark/>
          </w:tcPr>
          <w:p w14:paraId="389EE966"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т</w:t>
            </w:r>
          </w:p>
        </w:tc>
        <w:tc>
          <w:tcPr>
            <w:tcW w:w="1757" w:type="dxa"/>
            <w:tcBorders>
              <w:top w:val="single" w:sz="4" w:space="0" w:color="auto"/>
              <w:left w:val="nil"/>
              <w:bottom w:val="single" w:sz="4" w:space="0" w:color="auto"/>
              <w:right w:val="single" w:sz="4" w:space="0" w:color="auto"/>
            </w:tcBorders>
            <w:hideMark/>
          </w:tcPr>
          <w:p w14:paraId="436CD335"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1,95</w:t>
            </w:r>
          </w:p>
        </w:tc>
      </w:tr>
      <w:tr w:rsidR="00D46AAA" w:rsidRPr="006F5AA1" w14:paraId="1312F4EF" w14:textId="77777777" w:rsidTr="00D002CB">
        <w:trPr>
          <w:gridAfter w:val="2"/>
          <w:wAfter w:w="3870" w:type="dxa"/>
          <w:trHeight w:val="387"/>
        </w:trPr>
        <w:tc>
          <w:tcPr>
            <w:tcW w:w="435" w:type="dxa"/>
            <w:tcBorders>
              <w:top w:val="single" w:sz="4" w:space="0" w:color="auto"/>
              <w:left w:val="single" w:sz="4" w:space="0" w:color="auto"/>
              <w:bottom w:val="single" w:sz="4" w:space="0" w:color="auto"/>
              <w:right w:val="single" w:sz="4" w:space="0" w:color="auto"/>
            </w:tcBorders>
            <w:noWrap/>
            <w:hideMark/>
          </w:tcPr>
          <w:p w14:paraId="3E35062A"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77</w:t>
            </w:r>
          </w:p>
        </w:tc>
        <w:tc>
          <w:tcPr>
            <w:tcW w:w="5220" w:type="dxa"/>
            <w:tcBorders>
              <w:top w:val="single" w:sz="4" w:space="0" w:color="auto"/>
              <w:left w:val="nil"/>
              <w:bottom w:val="single" w:sz="4" w:space="0" w:color="auto"/>
              <w:right w:val="single" w:sz="4" w:space="0" w:color="auto"/>
            </w:tcBorders>
            <w:hideMark/>
          </w:tcPr>
          <w:p w14:paraId="133A59B2" w14:textId="77777777" w:rsidR="00D46AAA" w:rsidRPr="006F5AA1" w:rsidRDefault="00D46AAA" w:rsidP="006F5AA1">
            <w:pPr>
              <w:spacing w:after="0"/>
              <w:jc w:val="both"/>
              <w:rPr>
                <w:rFonts w:ascii="Times New Roman" w:eastAsia="Calibri" w:hAnsi="Times New Roman" w:cs="Times New Roman"/>
                <w:sz w:val="20"/>
                <w:szCs w:val="20"/>
              </w:rPr>
            </w:pPr>
            <w:r w:rsidRPr="006F5AA1">
              <w:rPr>
                <w:rFonts w:ascii="Times New Roman" w:eastAsia="Calibri" w:hAnsi="Times New Roman" w:cs="Times New Roman"/>
                <w:sz w:val="20"/>
                <w:szCs w:val="20"/>
              </w:rPr>
              <w:t>Светодиодный светильник</w:t>
            </w:r>
          </w:p>
        </w:tc>
        <w:tc>
          <w:tcPr>
            <w:tcW w:w="1939" w:type="dxa"/>
            <w:tcBorders>
              <w:top w:val="single" w:sz="4" w:space="0" w:color="auto"/>
              <w:left w:val="nil"/>
              <w:bottom w:val="single" w:sz="4" w:space="0" w:color="auto"/>
              <w:right w:val="single" w:sz="4" w:space="0" w:color="auto"/>
            </w:tcBorders>
            <w:hideMark/>
          </w:tcPr>
          <w:p w14:paraId="408FAC60"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proofErr w:type="spellStart"/>
            <w:r w:rsidRPr="006F5AA1">
              <w:rPr>
                <w:rFonts w:ascii="Times New Roman" w:eastAsia="Times New Roman" w:hAnsi="Times New Roman" w:cs="Times New Roman"/>
                <w:sz w:val="20"/>
                <w:szCs w:val="20"/>
                <w:lang w:eastAsia="ru-RU"/>
              </w:rPr>
              <w:t>шт</w:t>
            </w:r>
            <w:proofErr w:type="spellEnd"/>
          </w:p>
        </w:tc>
        <w:tc>
          <w:tcPr>
            <w:tcW w:w="1757" w:type="dxa"/>
            <w:tcBorders>
              <w:top w:val="single" w:sz="4" w:space="0" w:color="auto"/>
              <w:left w:val="nil"/>
              <w:bottom w:val="single" w:sz="4" w:space="0" w:color="auto"/>
              <w:right w:val="single" w:sz="4" w:space="0" w:color="auto"/>
            </w:tcBorders>
            <w:hideMark/>
          </w:tcPr>
          <w:p w14:paraId="62D4A6E1" w14:textId="77777777" w:rsidR="00D46AAA" w:rsidRPr="006F5AA1" w:rsidRDefault="00D46AAA" w:rsidP="006F5AA1">
            <w:pPr>
              <w:spacing w:after="0" w:line="240" w:lineRule="auto"/>
              <w:jc w:val="center"/>
              <w:rPr>
                <w:rFonts w:ascii="Times New Roman" w:eastAsia="Times New Roman" w:hAnsi="Times New Roman" w:cs="Times New Roman"/>
                <w:sz w:val="20"/>
                <w:szCs w:val="20"/>
                <w:lang w:eastAsia="ru-RU"/>
              </w:rPr>
            </w:pPr>
            <w:r w:rsidRPr="006F5AA1">
              <w:rPr>
                <w:rFonts w:ascii="Times New Roman" w:eastAsia="Times New Roman" w:hAnsi="Times New Roman" w:cs="Times New Roman"/>
                <w:sz w:val="20"/>
                <w:szCs w:val="20"/>
                <w:lang w:eastAsia="ru-RU"/>
              </w:rPr>
              <w:t>10</w:t>
            </w:r>
          </w:p>
        </w:tc>
      </w:tr>
    </w:tbl>
    <w:p w14:paraId="594B3D94" w14:textId="77777777" w:rsidR="00D46AAA" w:rsidRPr="006F5AA1" w:rsidRDefault="00D46AAA" w:rsidP="006F5AA1">
      <w:pPr>
        <w:spacing w:after="0" w:line="240" w:lineRule="auto"/>
        <w:ind w:left="5670"/>
        <w:jc w:val="center"/>
        <w:rPr>
          <w:rFonts w:ascii="Times New Roman" w:eastAsia="MS Mincho" w:hAnsi="Times New Roman" w:cs="Times New Roman"/>
          <w:sz w:val="20"/>
          <w:szCs w:val="20"/>
        </w:rPr>
      </w:pPr>
    </w:p>
    <w:p w14:paraId="36863EEB" w14:textId="35E4A9F6" w:rsidR="00D46AAA" w:rsidRPr="006F5AA1" w:rsidRDefault="00D46AAA" w:rsidP="006F5AA1">
      <w:pPr>
        <w:spacing w:after="0" w:line="240" w:lineRule="auto"/>
        <w:ind w:left="5670"/>
        <w:jc w:val="center"/>
        <w:rPr>
          <w:rFonts w:ascii="Times New Roman" w:eastAsia="MS Mincho" w:hAnsi="Times New Roman" w:cs="Times New Roman"/>
          <w:sz w:val="20"/>
          <w:szCs w:val="20"/>
        </w:rPr>
      </w:pPr>
    </w:p>
    <w:p w14:paraId="205919F6" w14:textId="77777777" w:rsidR="00D002CB" w:rsidRPr="006F5AA1" w:rsidRDefault="00D002CB" w:rsidP="006F5AA1">
      <w:pPr>
        <w:spacing w:after="0" w:line="240" w:lineRule="auto"/>
        <w:ind w:left="5670"/>
        <w:jc w:val="center"/>
        <w:rPr>
          <w:rFonts w:ascii="Times New Roman" w:eastAsia="MS Mincho" w:hAnsi="Times New Roman" w:cs="Times New Roman"/>
          <w:sz w:val="20"/>
          <w:szCs w:val="20"/>
        </w:rPr>
      </w:pPr>
    </w:p>
    <w:p w14:paraId="57288347" w14:textId="77777777" w:rsidR="00D46AAA" w:rsidRPr="006F5AA1" w:rsidRDefault="00D46AAA" w:rsidP="006F5AA1">
      <w:pPr>
        <w:spacing w:after="0" w:line="240" w:lineRule="auto"/>
        <w:ind w:left="6381"/>
        <w:jc w:val="right"/>
        <w:rPr>
          <w:rFonts w:ascii="Times New Roman" w:eastAsia="MS Mincho" w:hAnsi="Times New Roman" w:cs="Times New Roman"/>
          <w:sz w:val="20"/>
          <w:szCs w:val="20"/>
        </w:rPr>
      </w:pPr>
      <w:r w:rsidRPr="006F5AA1">
        <w:rPr>
          <w:rFonts w:ascii="Times New Roman" w:eastAsia="MS Mincho" w:hAnsi="Times New Roman" w:cs="Times New Roman"/>
          <w:sz w:val="20"/>
          <w:szCs w:val="20"/>
        </w:rPr>
        <w:t>Приложение № 2</w:t>
      </w:r>
    </w:p>
    <w:p w14:paraId="484126B1" w14:textId="77777777" w:rsidR="00D46AAA" w:rsidRPr="006F5AA1" w:rsidRDefault="00D46AAA" w:rsidP="006F5AA1">
      <w:pPr>
        <w:spacing w:after="0" w:line="240" w:lineRule="auto"/>
        <w:ind w:left="6381"/>
        <w:jc w:val="right"/>
        <w:rPr>
          <w:rFonts w:ascii="Times New Roman" w:eastAsia="Calibri" w:hAnsi="Times New Roman" w:cs="Times New Roman"/>
          <w:sz w:val="20"/>
          <w:szCs w:val="20"/>
        </w:rPr>
      </w:pPr>
      <w:r w:rsidRPr="006F5AA1">
        <w:rPr>
          <w:rFonts w:ascii="Times New Roman" w:eastAsia="MS Mincho" w:hAnsi="Times New Roman" w:cs="Times New Roman"/>
          <w:sz w:val="20"/>
          <w:szCs w:val="20"/>
        </w:rPr>
        <w:lastRenderedPageBreak/>
        <w:t>к Техническому заданию</w:t>
      </w:r>
    </w:p>
    <w:p w14:paraId="06761D5C" w14:textId="77777777" w:rsidR="00D46AAA" w:rsidRPr="006F5AA1" w:rsidRDefault="00D46AAA" w:rsidP="006F5AA1">
      <w:pPr>
        <w:spacing w:after="0" w:line="240" w:lineRule="auto"/>
        <w:jc w:val="center"/>
        <w:rPr>
          <w:rFonts w:ascii="Times New Roman" w:eastAsia="Times New Roman" w:hAnsi="Times New Roman" w:cs="Times New Roman"/>
          <w:b/>
          <w:sz w:val="20"/>
          <w:szCs w:val="20"/>
        </w:rPr>
      </w:pPr>
    </w:p>
    <w:p w14:paraId="7C5109B7" w14:textId="77777777" w:rsidR="00D46AAA" w:rsidRPr="006F5AA1" w:rsidRDefault="00D46AAA"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ГРАФИК ПРОИЗВОДСТВА РАБОТ</w:t>
      </w:r>
    </w:p>
    <w:tbl>
      <w:tblPr>
        <w:tblpPr w:leftFromText="180" w:rightFromText="180" w:vertAnchor="text" w:horzAnchor="page" w:tblpX="1246" w:tblpY="98"/>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2567"/>
        <w:gridCol w:w="2110"/>
        <w:gridCol w:w="2303"/>
        <w:gridCol w:w="2372"/>
      </w:tblGrid>
      <w:tr w:rsidR="00D002CB" w:rsidRPr="006F5AA1" w14:paraId="34FCD4FF" w14:textId="77777777" w:rsidTr="00D002CB">
        <w:trPr>
          <w:trHeight w:val="22"/>
        </w:trPr>
        <w:tc>
          <w:tcPr>
            <w:tcW w:w="871" w:type="dxa"/>
            <w:vMerge w:val="restart"/>
            <w:vAlign w:val="center"/>
          </w:tcPr>
          <w:p w14:paraId="2F46E88C"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w:t>
            </w:r>
          </w:p>
          <w:p w14:paraId="4E541A13"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п/п</w:t>
            </w:r>
          </w:p>
        </w:tc>
        <w:tc>
          <w:tcPr>
            <w:tcW w:w="2567" w:type="dxa"/>
            <w:vMerge w:val="restart"/>
            <w:vAlign w:val="center"/>
          </w:tcPr>
          <w:p w14:paraId="0B79353B"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Наименование работ по контракту и основные этапы их выполнения</w:t>
            </w:r>
          </w:p>
        </w:tc>
        <w:tc>
          <w:tcPr>
            <w:tcW w:w="4413" w:type="dxa"/>
            <w:gridSpan w:val="2"/>
            <w:vAlign w:val="center"/>
          </w:tcPr>
          <w:p w14:paraId="43FBC23E"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Сроки выполнения</w:t>
            </w:r>
          </w:p>
        </w:tc>
        <w:tc>
          <w:tcPr>
            <w:tcW w:w="2372" w:type="dxa"/>
            <w:vMerge w:val="restart"/>
            <w:vAlign w:val="center"/>
          </w:tcPr>
          <w:p w14:paraId="2C57AC00"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Расчетная цена этапа в руб.,</w:t>
            </w:r>
          </w:p>
          <w:p w14:paraId="3A6E4FEC"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с учетом НДС</w:t>
            </w:r>
          </w:p>
        </w:tc>
      </w:tr>
      <w:tr w:rsidR="00D002CB" w:rsidRPr="006F5AA1" w14:paraId="622713FC" w14:textId="77777777" w:rsidTr="00D002CB">
        <w:trPr>
          <w:trHeight w:val="22"/>
        </w:trPr>
        <w:tc>
          <w:tcPr>
            <w:tcW w:w="871" w:type="dxa"/>
            <w:vMerge/>
          </w:tcPr>
          <w:p w14:paraId="62840051" w14:textId="77777777" w:rsidR="00D002CB" w:rsidRPr="006F5AA1" w:rsidRDefault="00D002CB" w:rsidP="006F5AA1">
            <w:pPr>
              <w:spacing w:after="0" w:line="240" w:lineRule="auto"/>
              <w:jc w:val="both"/>
              <w:rPr>
                <w:rFonts w:ascii="Times New Roman" w:eastAsia="Calibri" w:hAnsi="Times New Roman" w:cs="Times New Roman"/>
                <w:sz w:val="20"/>
                <w:szCs w:val="20"/>
              </w:rPr>
            </w:pPr>
          </w:p>
        </w:tc>
        <w:tc>
          <w:tcPr>
            <w:tcW w:w="2567" w:type="dxa"/>
            <w:vMerge/>
            <w:vAlign w:val="center"/>
          </w:tcPr>
          <w:p w14:paraId="7D0D20C7" w14:textId="77777777" w:rsidR="00D002CB" w:rsidRPr="006F5AA1" w:rsidRDefault="00D002CB" w:rsidP="006F5AA1">
            <w:pPr>
              <w:spacing w:after="0" w:line="240" w:lineRule="auto"/>
              <w:jc w:val="both"/>
              <w:rPr>
                <w:rFonts w:ascii="Times New Roman" w:eastAsia="Calibri" w:hAnsi="Times New Roman" w:cs="Times New Roman"/>
                <w:sz w:val="20"/>
                <w:szCs w:val="20"/>
              </w:rPr>
            </w:pPr>
          </w:p>
        </w:tc>
        <w:tc>
          <w:tcPr>
            <w:tcW w:w="2110" w:type="dxa"/>
          </w:tcPr>
          <w:p w14:paraId="7BAF6E12"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начало</w:t>
            </w:r>
          </w:p>
        </w:tc>
        <w:tc>
          <w:tcPr>
            <w:tcW w:w="2303" w:type="dxa"/>
          </w:tcPr>
          <w:p w14:paraId="141EAB71" w14:textId="77777777" w:rsidR="00D002CB" w:rsidRPr="006F5AA1" w:rsidRDefault="00D002CB" w:rsidP="006F5AA1">
            <w:pPr>
              <w:spacing w:after="0" w:line="240" w:lineRule="auto"/>
              <w:jc w:val="center"/>
              <w:rPr>
                <w:rFonts w:ascii="Times New Roman" w:eastAsia="Calibri" w:hAnsi="Times New Roman" w:cs="Times New Roman"/>
                <w:b/>
                <w:sz w:val="20"/>
                <w:szCs w:val="20"/>
              </w:rPr>
            </w:pPr>
            <w:r w:rsidRPr="006F5AA1">
              <w:rPr>
                <w:rFonts w:ascii="Times New Roman" w:eastAsia="Calibri" w:hAnsi="Times New Roman" w:cs="Times New Roman"/>
                <w:b/>
                <w:sz w:val="20"/>
                <w:szCs w:val="20"/>
              </w:rPr>
              <w:t>окончание</w:t>
            </w:r>
          </w:p>
        </w:tc>
        <w:tc>
          <w:tcPr>
            <w:tcW w:w="2372" w:type="dxa"/>
            <w:vMerge/>
            <w:vAlign w:val="center"/>
          </w:tcPr>
          <w:p w14:paraId="77A3CE1D" w14:textId="77777777" w:rsidR="00D002CB" w:rsidRPr="006F5AA1" w:rsidRDefault="00D002CB" w:rsidP="006F5AA1">
            <w:pPr>
              <w:spacing w:after="0" w:line="240" w:lineRule="auto"/>
              <w:jc w:val="both"/>
              <w:rPr>
                <w:rFonts w:ascii="Times New Roman" w:eastAsia="Calibri" w:hAnsi="Times New Roman" w:cs="Times New Roman"/>
                <w:sz w:val="20"/>
                <w:szCs w:val="20"/>
              </w:rPr>
            </w:pPr>
          </w:p>
        </w:tc>
      </w:tr>
      <w:tr w:rsidR="00D002CB" w:rsidRPr="006F5AA1" w14:paraId="68ADCE60" w14:textId="77777777" w:rsidTr="00D002CB">
        <w:trPr>
          <w:trHeight w:val="22"/>
        </w:trPr>
        <w:tc>
          <w:tcPr>
            <w:tcW w:w="871" w:type="dxa"/>
            <w:shd w:val="clear" w:color="auto" w:fill="92D050"/>
          </w:tcPr>
          <w:p w14:paraId="1036A8A8"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1</w:t>
            </w:r>
          </w:p>
        </w:tc>
        <w:tc>
          <w:tcPr>
            <w:tcW w:w="2567" w:type="dxa"/>
            <w:shd w:val="clear" w:color="auto" w:fill="92D050"/>
          </w:tcPr>
          <w:p w14:paraId="1BF0DD0C"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2</w:t>
            </w:r>
          </w:p>
        </w:tc>
        <w:tc>
          <w:tcPr>
            <w:tcW w:w="2110" w:type="dxa"/>
            <w:shd w:val="clear" w:color="auto" w:fill="92D050"/>
          </w:tcPr>
          <w:p w14:paraId="025CC8B0"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3</w:t>
            </w:r>
          </w:p>
        </w:tc>
        <w:tc>
          <w:tcPr>
            <w:tcW w:w="2303" w:type="dxa"/>
            <w:shd w:val="clear" w:color="auto" w:fill="92D050"/>
          </w:tcPr>
          <w:p w14:paraId="3C8BCBAC"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4</w:t>
            </w:r>
          </w:p>
        </w:tc>
        <w:tc>
          <w:tcPr>
            <w:tcW w:w="2372" w:type="dxa"/>
            <w:shd w:val="clear" w:color="auto" w:fill="92D050"/>
          </w:tcPr>
          <w:p w14:paraId="5A11671E"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5</w:t>
            </w:r>
          </w:p>
        </w:tc>
      </w:tr>
      <w:tr w:rsidR="00D002CB" w:rsidRPr="006F5AA1" w14:paraId="5C6B515C" w14:textId="77777777" w:rsidTr="00D002CB">
        <w:trPr>
          <w:trHeight w:val="22"/>
        </w:trPr>
        <w:tc>
          <w:tcPr>
            <w:tcW w:w="871" w:type="dxa"/>
          </w:tcPr>
          <w:p w14:paraId="6ED328F7"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1</w:t>
            </w:r>
          </w:p>
        </w:tc>
        <w:tc>
          <w:tcPr>
            <w:tcW w:w="2567" w:type="dxa"/>
          </w:tcPr>
          <w:p w14:paraId="35D781BE" w14:textId="77777777" w:rsidR="00D002CB" w:rsidRPr="006F5AA1" w:rsidRDefault="00D002CB" w:rsidP="006F5AA1">
            <w:pPr>
              <w:spacing w:after="0"/>
              <w:jc w:val="both"/>
              <w:rPr>
                <w:rFonts w:ascii="Times New Roman" w:eastAsia="Calibri" w:hAnsi="Times New Roman" w:cs="Times New Roman"/>
                <w:b/>
                <w:sz w:val="20"/>
                <w:szCs w:val="20"/>
              </w:rPr>
            </w:pPr>
          </w:p>
          <w:p w14:paraId="27993329"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Благоустройство</w:t>
            </w:r>
          </w:p>
        </w:tc>
        <w:tc>
          <w:tcPr>
            <w:tcW w:w="2110" w:type="dxa"/>
          </w:tcPr>
          <w:p w14:paraId="3B4C7D44"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С момента заключения контракта</w:t>
            </w:r>
          </w:p>
        </w:tc>
        <w:tc>
          <w:tcPr>
            <w:tcW w:w="2303" w:type="dxa"/>
          </w:tcPr>
          <w:p w14:paraId="006E7D96"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20.10.2018</w:t>
            </w:r>
          </w:p>
        </w:tc>
        <w:tc>
          <w:tcPr>
            <w:tcW w:w="2372" w:type="dxa"/>
          </w:tcPr>
          <w:p w14:paraId="29D49BD7" w14:textId="77777777" w:rsidR="00D002CB" w:rsidRPr="006F5AA1" w:rsidRDefault="00D002CB" w:rsidP="006F5AA1">
            <w:pPr>
              <w:spacing w:after="0" w:line="240" w:lineRule="auto"/>
              <w:jc w:val="center"/>
              <w:rPr>
                <w:rFonts w:ascii="Times New Roman" w:eastAsia="Calibri" w:hAnsi="Times New Roman" w:cs="Times New Roman"/>
                <w:bCs/>
                <w:sz w:val="20"/>
                <w:szCs w:val="20"/>
              </w:rPr>
            </w:pPr>
          </w:p>
        </w:tc>
      </w:tr>
      <w:tr w:rsidR="00D002CB" w:rsidRPr="006F5AA1" w14:paraId="0BF2B235" w14:textId="77777777" w:rsidTr="00D002CB">
        <w:trPr>
          <w:trHeight w:val="22"/>
        </w:trPr>
        <w:tc>
          <w:tcPr>
            <w:tcW w:w="871" w:type="dxa"/>
          </w:tcPr>
          <w:p w14:paraId="1C1D1BFD" w14:textId="77777777" w:rsidR="00D002CB" w:rsidRPr="006F5AA1" w:rsidRDefault="00D002CB" w:rsidP="006F5AA1">
            <w:pPr>
              <w:spacing w:after="0" w:line="240" w:lineRule="auto"/>
              <w:jc w:val="center"/>
              <w:rPr>
                <w:rFonts w:ascii="Times New Roman" w:eastAsia="Calibri" w:hAnsi="Times New Roman" w:cs="Times New Roman"/>
                <w:sz w:val="20"/>
                <w:szCs w:val="20"/>
              </w:rPr>
            </w:pPr>
          </w:p>
        </w:tc>
        <w:tc>
          <w:tcPr>
            <w:tcW w:w="2567" w:type="dxa"/>
          </w:tcPr>
          <w:p w14:paraId="23C787BD"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Озеленение</w:t>
            </w:r>
          </w:p>
        </w:tc>
        <w:tc>
          <w:tcPr>
            <w:tcW w:w="2110" w:type="dxa"/>
          </w:tcPr>
          <w:p w14:paraId="38AF146F"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 xml:space="preserve"> 01.10.2018</w:t>
            </w:r>
          </w:p>
        </w:tc>
        <w:tc>
          <w:tcPr>
            <w:tcW w:w="2303" w:type="dxa"/>
          </w:tcPr>
          <w:p w14:paraId="2FAFB7B3"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31.10.2018г</w:t>
            </w:r>
          </w:p>
        </w:tc>
        <w:tc>
          <w:tcPr>
            <w:tcW w:w="2372" w:type="dxa"/>
          </w:tcPr>
          <w:p w14:paraId="03270B8C" w14:textId="77777777" w:rsidR="00D002CB" w:rsidRPr="006F5AA1" w:rsidRDefault="00D002CB" w:rsidP="006F5AA1">
            <w:pPr>
              <w:spacing w:after="0" w:line="240" w:lineRule="auto"/>
              <w:jc w:val="center"/>
              <w:rPr>
                <w:rFonts w:ascii="Times New Roman" w:eastAsia="Calibri" w:hAnsi="Times New Roman" w:cs="Times New Roman"/>
                <w:bCs/>
                <w:sz w:val="20"/>
                <w:szCs w:val="20"/>
              </w:rPr>
            </w:pPr>
          </w:p>
        </w:tc>
      </w:tr>
      <w:tr w:rsidR="00D002CB" w:rsidRPr="006F5AA1" w14:paraId="7D6C7D2B" w14:textId="77777777" w:rsidTr="00D002CB">
        <w:trPr>
          <w:trHeight w:val="22"/>
        </w:trPr>
        <w:tc>
          <w:tcPr>
            <w:tcW w:w="871" w:type="dxa"/>
          </w:tcPr>
          <w:p w14:paraId="78AB6582" w14:textId="77777777" w:rsidR="00D002CB" w:rsidRPr="006F5AA1" w:rsidRDefault="00D002CB" w:rsidP="006F5AA1">
            <w:pPr>
              <w:spacing w:after="0" w:line="240" w:lineRule="auto"/>
              <w:jc w:val="center"/>
              <w:rPr>
                <w:rFonts w:ascii="Times New Roman" w:eastAsia="Calibri" w:hAnsi="Times New Roman" w:cs="Times New Roman"/>
                <w:sz w:val="20"/>
                <w:szCs w:val="20"/>
              </w:rPr>
            </w:pPr>
          </w:p>
        </w:tc>
        <w:tc>
          <w:tcPr>
            <w:tcW w:w="2567" w:type="dxa"/>
          </w:tcPr>
          <w:p w14:paraId="62621D48" w14:textId="77777777" w:rsidR="00D002CB" w:rsidRPr="006F5AA1" w:rsidRDefault="00D002CB" w:rsidP="006F5AA1">
            <w:pPr>
              <w:spacing w:after="0" w:line="240" w:lineRule="auto"/>
              <w:jc w:val="center"/>
              <w:rPr>
                <w:rFonts w:ascii="Times New Roman" w:eastAsia="Calibri" w:hAnsi="Times New Roman" w:cs="Times New Roman"/>
                <w:sz w:val="20"/>
                <w:szCs w:val="20"/>
              </w:rPr>
            </w:pPr>
            <w:proofErr w:type="spellStart"/>
            <w:r w:rsidRPr="006F5AA1">
              <w:rPr>
                <w:rFonts w:ascii="Times New Roman" w:eastAsia="Calibri" w:hAnsi="Times New Roman" w:cs="Times New Roman"/>
                <w:sz w:val="20"/>
                <w:szCs w:val="20"/>
              </w:rPr>
              <w:t>Маф</w:t>
            </w:r>
            <w:proofErr w:type="spellEnd"/>
          </w:p>
        </w:tc>
        <w:tc>
          <w:tcPr>
            <w:tcW w:w="2110" w:type="dxa"/>
          </w:tcPr>
          <w:p w14:paraId="690A47D1"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20.09.2018</w:t>
            </w:r>
          </w:p>
        </w:tc>
        <w:tc>
          <w:tcPr>
            <w:tcW w:w="2303" w:type="dxa"/>
          </w:tcPr>
          <w:p w14:paraId="4A721602"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30.09.2018</w:t>
            </w:r>
          </w:p>
        </w:tc>
        <w:tc>
          <w:tcPr>
            <w:tcW w:w="2372" w:type="dxa"/>
          </w:tcPr>
          <w:p w14:paraId="15C338F3" w14:textId="77777777" w:rsidR="00D002CB" w:rsidRPr="006F5AA1" w:rsidRDefault="00D002CB" w:rsidP="006F5AA1">
            <w:pPr>
              <w:spacing w:after="0" w:line="240" w:lineRule="auto"/>
              <w:jc w:val="center"/>
              <w:rPr>
                <w:rFonts w:ascii="Times New Roman" w:eastAsia="Calibri" w:hAnsi="Times New Roman" w:cs="Times New Roman"/>
                <w:bCs/>
                <w:sz w:val="20"/>
                <w:szCs w:val="20"/>
              </w:rPr>
            </w:pPr>
          </w:p>
        </w:tc>
      </w:tr>
      <w:tr w:rsidR="00D002CB" w:rsidRPr="006F5AA1" w14:paraId="24037EC1" w14:textId="77777777" w:rsidTr="00D002CB">
        <w:trPr>
          <w:trHeight w:val="22"/>
        </w:trPr>
        <w:tc>
          <w:tcPr>
            <w:tcW w:w="871" w:type="dxa"/>
          </w:tcPr>
          <w:p w14:paraId="460AD1FB" w14:textId="77777777" w:rsidR="00D002CB" w:rsidRPr="006F5AA1" w:rsidRDefault="00D002CB" w:rsidP="006F5AA1">
            <w:pPr>
              <w:spacing w:after="0" w:line="240" w:lineRule="auto"/>
              <w:jc w:val="center"/>
              <w:rPr>
                <w:rFonts w:ascii="Times New Roman" w:eastAsia="Calibri" w:hAnsi="Times New Roman" w:cs="Times New Roman"/>
                <w:sz w:val="20"/>
                <w:szCs w:val="20"/>
              </w:rPr>
            </w:pPr>
          </w:p>
        </w:tc>
        <w:tc>
          <w:tcPr>
            <w:tcW w:w="2567" w:type="dxa"/>
          </w:tcPr>
          <w:p w14:paraId="282671A9"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Ограждение</w:t>
            </w:r>
          </w:p>
        </w:tc>
        <w:tc>
          <w:tcPr>
            <w:tcW w:w="2110" w:type="dxa"/>
          </w:tcPr>
          <w:p w14:paraId="65E33450"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С момента заключения контракта</w:t>
            </w:r>
          </w:p>
        </w:tc>
        <w:tc>
          <w:tcPr>
            <w:tcW w:w="2303" w:type="dxa"/>
          </w:tcPr>
          <w:p w14:paraId="585ACBAF"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10.10.2018</w:t>
            </w:r>
          </w:p>
        </w:tc>
        <w:tc>
          <w:tcPr>
            <w:tcW w:w="2372" w:type="dxa"/>
          </w:tcPr>
          <w:p w14:paraId="2E44E49F" w14:textId="77777777" w:rsidR="00D002CB" w:rsidRPr="006F5AA1" w:rsidRDefault="00D002CB" w:rsidP="006F5AA1">
            <w:pPr>
              <w:spacing w:after="0" w:line="240" w:lineRule="auto"/>
              <w:jc w:val="center"/>
              <w:rPr>
                <w:rFonts w:ascii="Times New Roman" w:eastAsia="Calibri" w:hAnsi="Times New Roman" w:cs="Times New Roman"/>
                <w:bCs/>
                <w:sz w:val="20"/>
                <w:szCs w:val="20"/>
              </w:rPr>
            </w:pPr>
          </w:p>
        </w:tc>
      </w:tr>
      <w:tr w:rsidR="00D002CB" w:rsidRPr="006F5AA1" w14:paraId="51654A6A" w14:textId="77777777" w:rsidTr="00D002CB">
        <w:trPr>
          <w:trHeight w:val="22"/>
        </w:trPr>
        <w:tc>
          <w:tcPr>
            <w:tcW w:w="871" w:type="dxa"/>
          </w:tcPr>
          <w:p w14:paraId="35228788" w14:textId="77777777" w:rsidR="00D002CB" w:rsidRPr="006F5AA1" w:rsidRDefault="00D002CB" w:rsidP="006F5AA1">
            <w:pPr>
              <w:spacing w:after="0" w:line="240" w:lineRule="auto"/>
              <w:jc w:val="center"/>
              <w:rPr>
                <w:rFonts w:ascii="Times New Roman" w:eastAsia="Calibri" w:hAnsi="Times New Roman" w:cs="Times New Roman"/>
                <w:sz w:val="20"/>
                <w:szCs w:val="20"/>
              </w:rPr>
            </w:pPr>
          </w:p>
        </w:tc>
        <w:tc>
          <w:tcPr>
            <w:tcW w:w="2567" w:type="dxa"/>
          </w:tcPr>
          <w:p w14:paraId="08B648F2"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Освещение</w:t>
            </w:r>
          </w:p>
        </w:tc>
        <w:tc>
          <w:tcPr>
            <w:tcW w:w="2110" w:type="dxa"/>
          </w:tcPr>
          <w:p w14:paraId="54192BE7"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01.09.2018</w:t>
            </w:r>
          </w:p>
        </w:tc>
        <w:tc>
          <w:tcPr>
            <w:tcW w:w="2303" w:type="dxa"/>
          </w:tcPr>
          <w:p w14:paraId="64B61B67" w14:textId="77777777" w:rsidR="00D002CB" w:rsidRPr="006F5AA1" w:rsidRDefault="00D002CB" w:rsidP="006F5AA1">
            <w:pPr>
              <w:spacing w:after="0" w:line="240" w:lineRule="auto"/>
              <w:jc w:val="center"/>
              <w:rPr>
                <w:rFonts w:ascii="Times New Roman" w:eastAsia="Calibri" w:hAnsi="Times New Roman" w:cs="Times New Roman"/>
                <w:sz w:val="20"/>
                <w:szCs w:val="20"/>
              </w:rPr>
            </w:pPr>
            <w:r w:rsidRPr="006F5AA1">
              <w:rPr>
                <w:rFonts w:ascii="Times New Roman" w:eastAsia="Calibri" w:hAnsi="Times New Roman" w:cs="Times New Roman"/>
                <w:sz w:val="20"/>
                <w:szCs w:val="20"/>
              </w:rPr>
              <w:t>19.10.2018</w:t>
            </w:r>
          </w:p>
        </w:tc>
        <w:tc>
          <w:tcPr>
            <w:tcW w:w="2372" w:type="dxa"/>
          </w:tcPr>
          <w:p w14:paraId="39461A22" w14:textId="77777777" w:rsidR="00D002CB" w:rsidRPr="006F5AA1" w:rsidRDefault="00D002CB" w:rsidP="006F5AA1">
            <w:pPr>
              <w:spacing w:after="0" w:line="240" w:lineRule="auto"/>
              <w:jc w:val="center"/>
              <w:rPr>
                <w:rFonts w:ascii="Times New Roman" w:eastAsia="Calibri" w:hAnsi="Times New Roman" w:cs="Times New Roman"/>
                <w:bCs/>
                <w:sz w:val="20"/>
                <w:szCs w:val="20"/>
              </w:rPr>
            </w:pPr>
          </w:p>
        </w:tc>
      </w:tr>
    </w:tbl>
    <w:p w14:paraId="37D44E61" w14:textId="0CCB159D" w:rsidR="00CF07DC" w:rsidRPr="00C616D2" w:rsidRDefault="00CF07DC" w:rsidP="00C616D2">
      <w:pPr>
        <w:spacing w:after="0" w:line="240" w:lineRule="auto"/>
        <w:jc w:val="both"/>
        <w:rPr>
          <w:rFonts w:ascii="Times New Roman" w:eastAsia="Calibri" w:hAnsi="Times New Roman" w:cs="Times New Roman"/>
          <w:b/>
          <w:i/>
          <w:sz w:val="20"/>
          <w:szCs w:val="20"/>
        </w:rPr>
      </w:pPr>
    </w:p>
    <w:sectPr w:rsidR="00CF07DC" w:rsidRPr="00C616D2" w:rsidSect="00D0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C3A70"/>
    <w:multiLevelType w:val="hybridMultilevel"/>
    <w:tmpl w:val="A1A49FD4"/>
    <w:lvl w:ilvl="0" w:tplc="11C4FDA4">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94"/>
    <w:rsid w:val="0004533E"/>
    <w:rsid w:val="000A0BAF"/>
    <w:rsid w:val="001A000C"/>
    <w:rsid w:val="001F5FD2"/>
    <w:rsid w:val="00207873"/>
    <w:rsid w:val="002723DA"/>
    <w:rsid w:val="00290389"/>
    <w:rsid w:val="002A29C2"/>
    <w:rsid w:val="002F1F6F"/>
    <w:rsid w:val="003074DF"/>
    <w:rsid w:val="00375C7B"/>
    <w:rsid w:val="00676050"/>
    <w:rsid w:val="006F5AA1"/>
    <w:rsid w:val="00702FD5"/>
    <w:rsid w:val="007A0375"/>
    <w:rsid w:val="0081123D"/>
    <w:rsid w:val="00874D70"/>
    <w:rsid w:val="00944BE2"/>
    <w:rsid w:val="00964721"/>
    <w:rsid w:val="00AB34AA"/>
    <w:rsid w:val="00C33D6C"/>
    <w:rsid w:val="00C410FD"/>
    <w:rsid w:val="00C616D2"/>
    <w:rsid w:val="00CD0DC1"/>
    <w:rsid w:val="00CE4894"/>
    <w:rsid w:val="00CF07DC"/>
    <w:rsid w:val="00D002CB"/>
    <w:rsid w:val="00D46AAA"/>
    <w:rsid w:val="00DA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509A"/>
  <w15:chartTrackingRefBased/>
  <w15:docId w15:val="{9C0FBE35-4B16-4E12-9222-55A1FACD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2">
    <w:name w:val="WW8Num2"/>
    <w:basedOn w:val="a2"/>
    <w:rsid w:val="00D46AAA"/>
    <w:pPr>
      <w:numPr>
        <w:numId w:val="2"/>
      </w:numPr>
    </w:pPr>
  </w:style>
  <w:style w:type="paragraph" w:customStyle="1" w:styleId="ConsNormal">
    <w:name w:val="ConsNormal"/>
    <w:link w:val="ConsNormal0"/>
    <w:rsid w:val="00290389"/>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290389"/>
    <w:rPr>
      <w:rFonts w:ascii="Arial" w:eastAsia="Calibri" w:hAnsi="Arial"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EF70A756CB7648EC7B01E55328E5022C81D178EDF3ABC1374A6764B93A310D3631ADF6032C993z9kAM" TargetMode="External"/><Relationship Id="rId5" Type="http://schemas.openxmlformats.org/officeDocument/2006/relationships/hyperlink" Target="consultantplus://offline/ref=BB00C07116DD55FAA56725858F40329BB05A8494DE79511A75EC34950BA844061927111499C64DF1IDL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8477</Words>
  <Characters>48320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2018-08-14T12:31:00Z</dcterms:created>
  <dcterms:modified xsi:type="dcterms:W3CDTF">2018-08-14T12:31:00Z</dcterms:modified>
</cp:coreProperties>
</file>